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7" w:rsidRPr="002A2A22" w:rsidRDefault="004F608F" w:rsidP="004F608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                                </w:t>
      </w:r>
      <w:r w:rsidR="00C94FD3">
        <w:rPr>
          <w:rFonts w:ascii="Times New Roman" w:hAnsi="Times New Roman" w:cs="Times New Roman"/>
          <w:sz w:val="26"/>
          <w:szCs w:val="20"/>
        </w:rPr>
        <w:t xml:space="preserve"> </w:t>
      </w:r>
      <w:r w:rsidRPr="002A2A22"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810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FD3">
        <w:rPr>
          <w:rFonts w:ascii="Times New Roman" w:hAnsi="Times New Roman" w:cs="Times New Roman"/>
          <w:sz w:val="26"/>
          <w:szCs w:val="20"/>
        </w:rPr>
        <w:t xml:space="preserve">                                      </w:t>
      </w:r>
    </w:p>
    <w:p w:rsidR="00FE4DD7" w:rsidRPr="002A2A22" w:rsidRDefault="00FE4DD7" w:rsidP="00690E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22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FE4DD7" w:rsidRPr="002A2A22" w:rsidRDefault="00FE4DD7" w:rsidP="00690E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A2A22">
        <w:rPr>
          <w:rFonts w:ascii="Times New Roman" w:hAnsi="Times New Roman" w:cs="Times New Roman"/>
          <w:b/>
          <w:spacing w:val="30"/>
          <w:sz w:val="28"/>
          <w:szCs w:val="28"/>
        </w:rPr>
        <w:t>Ш</w:t>
      </w:r>
      <w:r w:rsidR="00DB4A31">
        <w:rPr>
          <w:rFonts w:ascii="Times New Roman" w:hAnsi="Times New Roman" w:cs="Times New Roman"/>
          <w:b/>
          <w:spacing w:val="30"/>
          <w:sz w:val="28"/>
          <w:szCs w:val="28"/>
        </w:rPr>
        <w:t>КОТОВСКОГО МУНИЦИПАЛЬНОГО ОКРУГА</w:t>
      </w:r>
      <w:r w:rsidRPr="002A2A2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ПРИМОРСКОГО КРАЯ</w:t>
      </w:r>
    </w:p>
    <w:p w:rsidR="00690EB7" w:rsidRPr="002A2A22" w:rsidRDefault="00690EB7" w:rsidP="00690EB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4DD7" w:rsidRPr="002A2A22" w:rsidRDefault="00FE4DD7" w:rsidP="00690EB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A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2A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4DD7" w:rsidRPr="002A2A22" w:rsidRDefault="00FE4DD7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A2A22">
        <w:rPr>
          <w:rFonts w:ascii="Times New Roman" w:hAnsi="Times New Roman" w:cs="Times New Roman"/>
          <w:sz w:val="28"/>
          <w:szCs w:val="20"/>
        </w:rPr>
        <w:tab/>
      </w:r>
    </w:p>
    <w:p w:rsidR="007D6B65" w:rsidRPr="002A2A22" w:rsidRDefault="007D6B65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22"/>
        <w:gridCol w:w="3393"/>
        <w:gridCol w:w="3133"/>
      </w:tblGrid>
      <w:tr w:rsidR="00FE4DD7" w:rsidRPr="002A2A22" w:rsidTr="005917CE">
        <w:trPr>
          <w:trHeight w:val="340"/>
        </w:trPr>
        <w:tc>
          <w:tcPr>
            <w:tcW w:w="3348" w:type="dxa"/>
          </w:tcPr>
          <w:p w:rsidR="00FE4DD7" w:rsidRPr="002A2A22" w:rsidRDefault="00B922A0" w:rsidP="00B922A0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сентября </w:t>
            </w:r>
            <w:r w:rsidR="009B39D9" w:rsidRPr="002A2A2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EC4AE1" w:rsidRPr="002A2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420" w:type="dxa"/>
          </w:tcPr>
          <w:p w:rsidR="00FE4DD7" w:rsidRPr="002A2A22" w:rsidRDefault="00FE4DD7" w:rsidP="00FE4DD7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2A2A22">
              <w:rPr>
                <w:rFonts w:ascii="Times New Roman" w:hAnsi="Times New Roman" w:cs="Times New Roman"/>
                <w:szCs w:val="20"/>
              </w:rPr>
              <w:t>г. Большой Камень</w:t>
            </w:r>
          </w:p>
        </w:tc>
        <w:tc>
          <w:tcPr>
            <w:tcW w:w="3168" w:type="dxa"/>
          </w:tcPr>
          <w:p w:rsidR="00FE4DD7" w:rsidRPr="00B922A0" w:rsidRDefault="00D0091E" w:rsidP="00FE4DD7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B92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E4DD7" w:rsidRPr="00B922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C4AE1" w:rsidRPr="00B92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22A0" w:rsidRPr="00B922A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9555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FE4DD7" w:rsidRPr="002A2A22" w:rsidRDefault="00FE4DD7" w:rsidP="00FE4DD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FE4DD7" w:rsidRPr="002A2A22" w:rsidRDefault="00FE4DD7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1AD5" w:rsidRPr="002A2A22" w:rsidRDefault="00661AD5" w:rsidP="009B39D9">
      <w:pPr>
        <w:ind w:firstLine="0"/>
        <w:rPr>
          <w:b/>
          <w:sz w:val="26"/>
          <w:szCs w:val="26"/>
        </w:rPr>
      </w:pPr>
      <w:bookmarkStart w:id="0" w:name="sub_1000"/>
    </w:p>
    <w:p w:rsidR="002A2A22" w:rsidRDefault="009B39D9" w:rsidP="009B39D9">
      <w:pPr>
        <w:pStyle w:val="2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A2A22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  <w:r w:rsidRPr="002A2A22">
        <w:rPr>
          <w:rFonts w:ascii="Times New Roman" w:hAnsi="Times New Roman"/>
          <w:b/>
          <w:bCs/>
          <w:iCs/>
          <w:sz w:val="26"/>
          <w:szCs w:val="26"/>
        </w:rPr>
        <w:t>о Почетной грамоте</w:t>
      </w:r>
      <w:r w:rsidR="002A2A22" w:rsidRPr="002A2A22">
        <w:rPr>
          <w:rFonts w:ascii="Times New Roman" w:hAnsi="Times New Roman"/>
          <w:b/>
          <w:bCs/>
          <w:iCs/>
          <w:sz w:val="26"/>
          <w:szCs w:val="26"/>
        </w:rPr>
        <w:t xml:space="preserve"> Думы</w:t>
      </w:r>
    </w:p>
    <w:p w:rsidR="002A2A22" w:rsidRDefault="002A2A22" w:rsidP="009B39D9">
      <w:pPr>
        <w:pStyle w:val="2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A2A22">
        <w:rPr>
          <w:rFonts w:ascii="Times New Roman" w:hAnsi="Times New Roman"/>
          <w:b/>
          <w:bCs/>
          <w:iCs/>
          <w:sz w:val="26"/>
          <w:szCs w:val="26"/>
        </w:rPr>
        <w:t xml:space="preserve"> Шкотовского муниципального округа</w:t>
      </w:r>
      <w:r w:rsidR="009B39D9" w:rsidRPr="002A2A22">
        <w:rPr>
          <w:rFonts w:ascii="Times New Roman" w:hAnsi="Times New Roman"/>
          <w:b/>
          <w:bCs/>
          <w:iCs/>
          <w:sz w:val="26"/>
          <w:szCs w:val="26"/>
        </w:rPr>
        <w:t xml:space="preserve">, Благодарности </w:t>
      </w:r>
    </w:p>
    <w:p w:rsidR="009B39D9" w:rsidRPr="002A2A22" w:rsidRDefault="009B39D9" w:rsidP="009B39D9">
      <w:pPr>
        <w:pStyle w:val="2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A2A22">
        <w:rPr>
          <w:rFonts w:ascii="Times New Roman" w:hAnsi="Times New Roman"/>
          <w:b/>
          <w:bCs/>
          <w:iCs/>
          <w:sz w:val="26"/>
          <w:szCs w:val="26"/>
        </w:rPr>
        <w:t>Думы Шкотовского муниципального округа</w:t>
      </w:r>
    </w:p>
    <w:p w:rsidR="009B39D9" w:rsidRPr="00764ED0" w:rsidRDefault="009B39D9" w:rsidP="009B39D9">
      <w:pPr>
        <w:pStyle w:val="2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39D9" w:rsidRPr="00764ED0" w:rsidRDefault="009B39D9" w:rsidP="009B39D9">
      <w:pPr>
        <w:pStyle w:val="25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764ED0">
        <w:rPr>
          <w:rFonts w:ascii="Times New Roman" w:hAnsi="Times New Roman"/>
          <w:sz w:val="26"/>
          <w:szCs w:val="26"/>
        </w:rPr>
        <w:t>В</w:t>
      </w:r>
      <w:r w:rsidR="00DB4A31" w:rsidRPr="00764ED0">
        <w:rPr>
          <w:rFonts w:ascii="Times New Roman" w:hAnsi="Times New Roman"/>
          <w:sz w:val="26"/>
          <w:szCs w:val="26"/>
        </w:rPr>
        <w:t xml:space="preserve"> целях поощрения  депутатов, жителей  и  организаций  Шкотовского муниципального </w:t>
      </w:r>
      <w:r w:rsidR="00764ED0">
        <w:rPr>
          <w:rFonts w:ascii="Times New Roman" w:hAnsi="Times New Roman"/>
          <w:sz w:val="26"/>
          <w:szCs w:val="26"/>
        </w:rPr>
        <w:t xml:space="preserve">округа, </w:t>
      </w:r>
      <w:r w:rsidRPr="00764ED0">
        <w:rPr>
          <w:rFonts w:ascii="Times New Roman" w:hAnsi="Times New Roman"/>
          <w:sz w:val="26"/>
          <w:szCs w:val="26"/>
        </w:rPr>
        <w:t>Дума муниципального Шкотовского муниципального округа</w:t>
      </w:r>
    </w:p>
    <w:p w:rsidR="009B39D9" w:rsidRPr="002A2A22" w:rsidRDefault="009B39D9" w:rsidP="009B39D9">
      <w:pPr>
        <w:tabs>
          <w:tab w:val="left" w:pos="9356"/>
          <w:tab w:val="left" w:pos="9781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39D9" w:rsidRDefault="009B39D9" w:rsidP="009B39D9">
      <w:pPr>
        <w:tabs>
          <w:tab w:val="left" w:pos="9356"/>
          <w:tab w:val="left" w:pos="9781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A22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764ED0" w:rsidRPr="002A2A22" w:rsidRDefault="00764ED0" w:rsidP="009B39D9">
      <w:pPr>
        <w:tabs>
          <w:tab w:val="left" w:pos="9356"/>
          <w:tab w:val="left" w:pos="9781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39D9" w:rsidRPr="002A2A22" w:rsidRDefault="009B39D9" w:rsidP="009B39D9">
      <w:pPr>
        <w:pStyle w:val="25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2A2A22">
        <w:rPr>
          <w:rFonts w:ascii="Times New Roman" w:hAnsi="Times New Roman"/>
          <w:sz w:val="26"/>
          <w:szCs w:val="26"/>
        </w:rPr>
        <w:t>1. Утвердить прилагаемое Положение о</w:t>
      </w:r>
      <w:r w:rsidRPr="002A2A2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A2A22" w:rsidRPr="002A2A22">
        <w:rPr>
          <w:rFonts w:ascii="Times New Roman" w:hAnsi="Times New Roman"/>
          <w:bCs/>
          <w:iCs/>
          <w:sz w:val="26"/>
          <w:szCs w:val="26"/>
        </w:rPr>
        <w:t>Почетной грамоте Думы Шкотовского муниципального округа, Благодарности Думы Шкотовского муниципального округа.</w:t>
      </w:r>
    </w:p>
    <w:p w:rsidR="009B39D9" w:rsidRPr="002A2A22" w:rsidRDefault="009B39D9" w:rsidP="009B39D9">
      <w:pPr>
        <w:tabs>
          <w:tab w:val="left" w:pos="8685"/>
        </w:tabs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A2A22">
        <w:rPr>
          <w:rFonts w:ascii="Times New Roman" w:eastAsia="Times New Roman" w:hAnsi="Times New Roman" w:cs="Times New Roman"/>
          <w:sz w:val="26"/>
          <w:szCs w:val="26"/>
        </w:rPr>
        <w:t>2. Решение Думы Шкотовского муниципального района от 29.04.2008 г. № 134 «Об утверждении Положения о Почетной грамоте Думы Шкотовского муниципального района</w:t>
      </w:r>
      <w:r w:rsidR="0088027F">
        <w:rPr>
          <w:rFonts w:ascii="Times New Roman" w:eastAsia="Times New Roman" w:hAnsi="Times New Roman" w:cs="Times New Roman"/>
          <w:sz w:val="26"/>
          <w:szCs w:val="26"/>
        </w:rPr>
        <w:t>» считать утратившим силу.</w:t>
      </w:r>
    </w:p>
    <w:p w:rsidR="009B39D9" w:rsidRPr="002A2A22" w:rsidRDefault="009B39D9" w:rsidP="009B39D9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2A22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со дня его принятия и подлежит </w:t>
      </w:r>
      <w:r w:rsidR="005544FD">
        <w:rPr>
          <w:rFonts w:ascii="Times New Roman" w:eastAsia="Times New Roman" w:hAnsi="Times New Roman" w:cs="Times New Roman"/>
          <w:sz w:val="26"/>
          <w:szCs w:val="26"/>
        </w:rPr>
        <w:t>официальному опубликованию в газете «Взморье».</w:t>
      </w:r>
    </w:p>
    <w:p w:rsidR="009B39D9" w:rsidRPr="00572A46" w:rsidRDefault="009B39D9" w:rsidP="009B39D9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72A4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72A4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72A4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Думы Шкотовского муниципального округа по </w:t>
      </w:r>
      <w:r w:rsidR="00572A46" w:rsidRPr="00572A46">
        <w:rPr>
          <w:rFonts w:ascii="Times New Roman" w:hAnsi="Times New Roman" w:cs="Times New Roman"/>
          <w:sz w:val="26"/>
          <w:szCs w:val="26"/>
        </w:rPr>
        <w:t>социально-экономическому развитию, экологии и природным ресурсам.</w:t>
      </w:r>
      <w:r w:rsidR="00572A46" w:rsidRPr="00572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4CFB">
        <w:rPr>
          <w:rFonts w:ascii="Times New Roman" w:eastAsia="Times New Roman" w:hAnsi="Times New Roman" w:cs="Times New Roman"/>
          <w:sz w:val="26"/>
          <w:szCs w:val="26"/>
        </w:rPr>
        <w:t>(Ширяев</w:t>
      </w:r>
      <w:r w:rsidRPr="00572A4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B39D9" w:rsidRPr="002A2A22" w:rsidRDefault="009B39D9" w:rsidP="009B39D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B39D9" w:rsidRPr="002A2A22" w:rsidRDefault="009B39D9" w:rsidP="009B39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B39D9" w:rsidRPr="002A2A22" w:rsidRDefault="009B39D9" w:rsidP="009B39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 xml:space="preserve">Шкотовского муниципального округа </w:t>
      </w:r>
      <w:r w:rsidRPr="002A2A22">
        <w:rPr>
          <w:rFonts w:ascii="Times New Roman" w:hAnsi="Times New Roman" w:cs="Times New Roman"/>
          <w:sz w:val="26"/>
          <w:szCs w:val="26"/>
        </w:rPr>
        <w:tab/>
        <w:t xml:space="preserve">                                О.В. Кан</w:t>
      </w:r>
    </w:p>
    <w:p w:rsidR="00A64FF1" w:rsidRPr="002A2A22" w:rsidRDefault="00A64FF1" w:rsidP="00661AD5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4FF1" w:rsidRPr="002A2A22" w:rsidRDefault="00A64FF1" w:rsidP="00661AD5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4FF1" w:rsidRDefault="00A64FF1" w:rsidP="00661AD5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94FD3" w:rsidRPr="00C94FD3" w:rsidRDefault="00C94FD3" w:rsidP="00C94FD3"/>
    <w:p w:rsidR="0088027F" w:rsidRPr="0088027F" w:rsidRDefault="0088027F" w:rsidP="0088027F"/>
    <w:p w:rsidR="00661AD5" w:rsidRPr="002A2A22" w:rsidRDefault="00661AD5" w:rsidP="00661AD5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2A22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</w:p>
    <w:p w:rsidR="00661AD5" w:rsidRPr="002A2A22" w:rsidRDefault="00661AD5" w:rsidP="00661AD5">
      <w:pPr>
        <w:jc w:val="right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>УТВЕРЖДЕН</w:t>
      </w:r>
      <w:r w:rsidR="00A64FF1" w:rsidRPr="002A2A22">
        <w:rPr>
          <w:rFonts w:ascii="Times New Roman" w:hAnsi="Times New Roman" w:cs="Times New Roman"/>
          <w:sz w:val="26"/>
          <w:szCs w:val="26"/>
        </w:rPr>
        <w:t>О</w:t>
      </w:r>
    </w:p>
    <w:p w:rsidR="00661AD5" w:rsidRPr="002A2A22" w:rsidRDefault="00661AD5" w:rsidP="00661AD5">
      <w:pPr>
        <w:jc w:val="right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 xml:space="preserve">решением Думы Шкотовского </w:t>
      </w:r>
    </w:p>
    <w:p w:rsidR="00661AD5" w:rsidRPr="002A2A22" w:rsidRDefault="00661AD5" w:rsidP="00661AD5">
      <w:pPr>
        <w:jc w:val="right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39D9" w:rsidRPr="002A2A22">
        <w:rPr>
          <w:rFonts w:ascii="Times New Roman" w:hAnsi="Times New Roman" w:cs="Times New Roman"/>
          <w:sz w:val="26"/>
          <w:szCs w:val="26"/>
        </w:rPr>
        <w:t>округа</w:t>
      </w:r>
    </w:p>
    <w:p w:rsidR="00661AD5" w:rsidRPr="002A2A22" w:rsidRDefault="00EC4AE1" w:rsidP="00661AD5">
      <w:pPr>
        <w:jc w:val="right"/>
        <w:rPr>
          <w:rFonts w:ascii="Times New Roman" w:hAnsi="Times New Roman" w:cs="Times New Roman"/>
          <w:sz w:val="26"/>
          <w:szCs w:val="26"/>
        </w:rPr>
      </w:pPr>
      <w:r w:rsidRPr="002A2A22">
        <w:rPr>
          <w:rFonts w:ascii="Times New Roman" w:hAnsi="Times New Roman" w:cs="Times New Roman"/>
          <w:sz w:val="26"/>
          <w:szCs w:val="26"/>
        </w:rPr>
        <w:t>от</w:t>
      </w:r>
      <w:r w:rsidR="00A64FF1" w:rsidRPr="002A2A22">
        <w:rPr>
          <w:rFonts w:ascii="Times New Roman" w:hAnsi="Times New Roman" w:cs="Times New Roman"/>
          <w:sz w:val="26"/>
          <w:szCs w:val="26"/>
        </w:rPr>
        <w:t xml:space="preserve"> </w:t>
      </w:r>
      <w:r w:rsidR="00B922A0">
        <w:rPr>
          <w:rFonts w:ascii="Times New Roman" w:hAnsi="Times New Roman" w:cs="Times New Roman"/>
          <w:sz w:val="26"/>
          <w:szCs w:val="26"/>
        </w:rPr>
        <w:t>26 сентября</w:t>
      </w:r>
      <w:r w:rsidR="00A64FF1" w:rsidRPr="002A2A22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4358EA">
        <w:rPr>
          <w:rFonts w:ascii="Times New Roman" w:hAnsi="Times New Roman" w:cs="Times New Roman"/>
          <w:sz w:val="26"/>
          <w:szCs w:val="26"/>
        </w:rPr>
        <w:t>38</w:t>
      </w:r>
      <w:r w:rsidRPr="002A2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27F" w:rsidRDefault="0088027F" w:rsidP="00661AD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61AD5" w:rsidRDefault="002A2A22" w:rsidP="00661AD5">
      <w:pPr>
        <w:pStyle w:val="1"/>
        <w:rPr>
          <w:rFonts w:ascii="Times New Roman" w:hAnsi="Times New Roman"/>
          <w:bCs w:val="0"/>
          <w:iCs/>
          <w:color w:val="auto"/>
          <w:sz w:val="26"/>
          <w:szCs w:val="26"/>
        </w:rPr>
      </w:pPr>
      <w:r w:rsidRPr="002A2A22">
        <w:rPr>
          <w:rFonts w:ascii="Times New Roman" w:hAnsi="Times New Roman" w:cs="Times New Roman"/>
          <w:color w:val="auto"/>
          <w:sz w:val="26"/>
          <w:szCs w:val="26"/>
        </w:rPr>
        <w:t>Положение о</w:t>
      </w:r>
      <w:r w:rsidRPr="002A2A22"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  <w:t xml:space="preserve"> Почетной грамоте Думы Шкотовского муниципального округа, Благодарности Думы Шкотовского муниципального округа</w:t>
      </w:r>
    </w:p>
    <w:p w:rsidR="002A2A22" w:rsidRPr="002A2A22" w:rsidRDefault="002A2A22" w:rsidP="002A2A22"/>
    <w:bookmarkEnd w:id="0"/>
    <w:p w:rsidR="0088027F" w:rsidRDefault="004B3F47" w:rsidP="004B3F47">
      <w:pPr>
        <w:pStyle w:val="affff2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B39D9" w:rsidRPr="002A2A22">
        <w:rPr>
          <w:sz w:val="26"/>
          <w:szCs w:val="26"/>
        </w:rPr>
        <w:t xml:space="preserve">Почетная грамота Думы </w:t>
      </w:r>
      <w:r w:rsidR="002A2A22" w:rsidRP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округа, Благодарность Думы </w:t>
      </w:r>
      <w:r w:rsidR="002A2A22" w:rsidRPr="002A2A22">
        <w:rPr>
          <w:sz w:val="26"/>
          <w:szCs w:val="26"/>
        </w:rPr>
        <w:t>Шкотовского</w:t>
      </w:r>
      <w:r w:rsidR="002A2A22">
        <w:rPr>
          <w:sz w:val="26"/>
          <w:szCs w:val="26"/>
        </w:rPr>
        <w:t xml:space="preserve"> </w:t>
      </w:r>
      <w:r w:rsidR="009B39D9" w:rsidRPr="002A2A22">
        <w:rPr>
          <w:sz w:val="26"/>
          <w:szCs w:val="26"/>
        </w:rPr>
        <w:t xml:space="preserve">муниципального округа являются поощрением физических и юридических лиц за заслуги </w:t>
      </w:r>
      <w:r w:rsidR="0056262A">
        <w:rPr>
          <w:sz w:val="26"/>
          <w:szCs w:val="26"/>
        </w:rPr>
        <w:t xml:space="preserve">в сфере здравоохранения, образования, культуры, экологии, сельского хозяйства, социальной политики, градостроительства, транспорта, средств массовой информации, физической культуры и спорта, научно-технической, культурной, правовой, общественной, политической, экономической жизни, а также в сфере предпринимательства </w:t>
      </w:r>
      <w:r w:rsidR="009B39D9" w:rsidRPr="002A2A22">
        <w:rPr>
          <w:sz w:val="26"/>
          <w:szCs w:val="26"/>
        </w:rPr>
        <w:t xml:space="preserve">и иные заслуги в развитии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>муниципального округа.</w:t>
      </w:r>
      <w:r w:rsidR="009B39D9" w:rsidRPr="002A2A22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9B39D9" w:rsidRPr="002A2A22">
        <w:rPr>
          <w:sz w:val="26"/>
          <w:szCs w:val="26"/>
        </w:rPr>
        <w:t>2.</w:t>
      </w:r>
      <w:proofErr w:type="gramEnd"/>
      <w:r w:rsidR="009B39D9" w:rsidRPr="002A2A22">
        <w:rPr>
          <w:sz w:val="26"/>
          <w:szCs w:val="26"/>
        </w:rPr>
        <w:t xml:space="preserve"> Представление о награждении граждан Почетной грамотой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 и поощрении Благодарностью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 вносится в Думу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 органами местного самоуправления округа, депутатами Думы </w:t>
      </w:r>
      <w:r w:rsidR="008D27B3">
        <w:rPr>
          <w:sz w:val="26"/>
          <w:szCs w:val="26"/>
        </w:rPr>
        <w:t xml:space="preserve">Шкотовского </w:t>
      </w:r>
      <w:r w:rsidR="008D27B3" w:rsidRPr="002A2A22">
        <w:rPr>
          <w:sz w:val="26"/>
          <w:szCs w:val="26"/>
        </w:rPr>
        <w:t xml:space="preserve">муниципального  </w:t>
      </w:r>
      <w:r w:rsidR="009B39D9" w:rsidRPr="002A2A22">
        <w:rPr>
          <w:sz w:val="26"/>
          <w:szCs w:val="26"/>
        </w:rPr>
        <w:t xml:space="preserve">округа, общими собраниями (конференции) трудящихся трудовых коллективов, предприятий, учреждений, организаций, независимо от организационно-правовых форм собственности, руководителями общественных организаций, предприятий; политическими партиями, общественными объединениями, ведущими свою деятельность на территории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>муниципального округа.</w:t>
      </w:r>
      <w:r w:rsidR="009B39D9" w:rsidRPr="002A2A22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9B39D9" w:rsidRPr="002A2A22">
        <w:rPr>
          <w:sz w:val="26"/>
          <w:szCs w:val="26"/>
        </w:rPr>
        <w:t xml:space="preserve">3. Представление вносится за </w:t>
      </w:r>
      <w:r w:rsidR="002A2A22">
        <w:rPr>
          <w:sz w:val="26"/>
          <w:szCs w:val="26"/>
        </w:rPr>
        <w:t>месяц</w:t>
      </w:r>
      <w:r w:rsidR="009B39D9" w:rsidRPr="002A2A22">
        <w:rPr>
          <w:sz w:val="26"/>
          <w:szCs w:val="26"/>
        </w:rPr>
        <w:t xml:space="preserve"> до отмеченного (предполагаемого) события (даты). </w:t>
      </w:r>
      <w:proofErr w:type="gramStart"/>
      <w:r w:rsidR="009B39D9" w:rsidRPr="002A2A22">
        <w:rPr>
          <w:sz w:val="26"/>
          <w:szCs w:val="26"/>
        </w:rPr>
        <w:t>Представление подается с приложением следующих документов:</w:t>
      </w:r>
      <w:r w:rsidR="009B39D9" w:rsidRPr="002A2A22">
        <w:rPr>
          <w:sz w:val="26"/>
          <w:szCs w:val="26"/>
        </w:rPr>
        <w:br/>
        <w:t>- письмо руководителя организации о награждении с указанием вклада, конкретных заслуг в течение го</w:t>
      </w:r>
      <w:r w:rsidR="0088027F">
        <w:rPr>
          <w:sz w:val="26"/>
          <w:szCs w:val="26"/>
        </w:rPr>
        <w:t>да, предшествующего награждению</w:t>
      </w:r>
      <w:r w:rsidR="009B39D9" w:rsidRPr="002A2A22">
        <w:rPr>
          <w:sz w:val="26"/>
          <w:szCs w:val="26"/>
        </w:rPr>
        <w:t xml:space="preserve"> и особых достижений гражданина или трудового коллектива, представленного к награждению;</w:t>
      </w:r>
      <w:r w:rsidR="009B39D9" w:rsidRPr="002A2A22">
        <w:rPr>
          <w:sz w:val="26"/>
          <w:szCs w:val="26"/>
        </w:rPr>
        <w:br/>
        <w:t>- сведения о лице</w:t>
      </w:r>
      <w:r w:rsidR="007D5E1C">
        <w:rPr>
          <w:sz w:val="26"/>
          <w:szCs w:val="26"/>
        </w:rPr>
        <w:t xml:space="preserve"> (ФИО, занимаемая должность, место работы)</w:t>
      </w:r>
      <w:r w:rsidR="009B39D9" w:rsidRPr="002A2A22">
        <w:rPr>
          <w:sz w:val="26"/>
          <w:szCs w:val="26"/>
        </w:rPr>
        <w:t xml:space="preserve">, представляемом к награждению Почетной грамотой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>муницип</w:t>
      </w:r>
      <w:r w:rsidR="007D5E1C">
        <w:rPr>
          <w:sz w:val="26"/>
          <w:szCs w:val="26"/>
        </w:rPr>
        <w:t>ального округ,</w:t>
      </w:r>
      <w:r w:rsidR="009B39D9" w:rsidRPr="002A2A22">
        <w:rPr>
          <w:sz w:val="26"/>
          <w:szCs w:val="26"/>
        </w:rPr>
        <w:t xml:space="preserve"> Благодарностью Думы </w:t>
      </w:r>
      <w:r w:rsidR="002A2A22">
        <w:rPr>
          <w:sz w:val="26"/>
          <w:szCs w:val="26"/>
        </w:rPr>
        <w:t>Шкотовского</w:t>
      </w:r>
      <w:r w:rsidR="009B39D9" w:rsidRPr="002A2A22">
        <w:rPr>
          <w:sz w:val="26"/>
          <w:szCs w:val="26"/>
        </w:rPr>
        <w:t xml:space="preserve"> муниципального округа.</w:t>
      </w:r>
      <w:r w:rsidR="009B39D9" w:rsidRPr="002A2A22">
        <w:rPr>
          <w:sz w:val="26"/>
          <w:szCs w:val="26"/>
        </w:rPr>
        <w:br/>
        <w:t>4.</w:t>
      </w:r>
      <w:proofErr w:type="gramEnd"/>
      <w:r w:rsidR="009B39D9" w:rsidRPr="002A2A22">
        <w:rPr>
          <w:sz w:val="26"/>
          <w:szCs w:val="26"/>
        </w:rPr>
        <w:t xml:space="preserve"> Решение о награждении Почетной грамотой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округа, поощрении Благодарностью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 принимается </w:t>
      </w:r>
      <w:r w:rsidR="002A2A22">
        <w:rPr>
          <w:sz w:val="26"/>
          <w:szCs w:val="26"/>
        </w:rPr>
        <w:t xml:space="preserve">Председателем Думы Шкотовского муниципального округа, а в его отсутствие заместителем Председателя Думы Шкотовского муниципального округа и </w:t>
      </w:r>
      <w:r w:rsidR="007D5E1C">
        <w:rPr>
          <w:sz w:val="26"/>
          <w:szCs w:val="26"/>
        </w:rPr>
        <w:t>оформляетс</w:t>
      </w:r>
      <w:r w:rsidR="002A2A22">
        <w:rPr>
          <w:sz w:val="26"/>
          <w:szCs w:val="26"/>
        </w:rPr>
        <w:t xml:space="preserve">я постановление Председателя Думы Шкотовского </w:t>
      </w:r>
      <w:r w:rsidR="007D5E1C">
        <w:rPr>
          <w:sz w:val="26"/>
          <w:szCs w:val="26"/>
        </w:rPr>
        <w:t>муниципального округа.</w:t>
      </w:r>
      <w:r w:rsidR="009B39D9" w:rsidRPr="002A2A22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="009B39D9" w:rsidRPr="002A2A22">
        <w:rPr>
          <w:sz w:val="26"/>
          <w:szCs w:val="26"/>
        </w:rPr>
        <w:t xml:space="preserve">5. На Почетной грамоте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округа, Благодарности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 изображается герб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>муниципаль</w:t>
      </w:r>
      <w:r w:rsidR="0088027F">
        <w:rPr>
          <w:sz w:val="26"/>
          <w:szCs w:val="26"/>
        </w:rPr>
        <w:t>ного округа, печатаются слова: «Почетная грамота» или «</w:t>
      </w:r>
      <w:r w:rsidR="009B39D9" w:rsidRPr="002A2A22">
        <w:rPr>
          <w:sz w:val="26"/>
          <w:szCs w:val="26"/>
        </w:rPr>
        <w:t>Благодарност</w:t>
      </w:r>
      <w:r w:rsidR="0088027F">
        <w:rPr>
          <w:sz w:val="26"/>
          <w:szCs w:val="26"/>
        </w:rPr>
        <w:t>ь»</w:t>
      </w:r>
      <w:r w:rsidR="009B39D9" w:rsidRPr="002A2A22">
        <w:rPr>
          <w:sz w:val="26"/>
          <w:szCs w:val="26"/>
        </w:rPr>
        <w:t xml:space="preserve">, фамилия, имя, отчество, </w:t>
      </w:r>
      <w:r w:rsidR="007D5E1C">
        <w:rPr>
          <w:sz w:val="26"/>
          <w:szCs w:val="26"/>
        </w:rPr>
        <w:t xml:space="preserve">занимаемая </w:t>
      </w:r>
      <w:r w:rsidR="009B39D9" w:rsidRPr="002A2A22">
        <w:rPr>
          <w:sz w:val="26"/>
          <w:szCs w:val="26"/>
        </w:rPr>
        <w:t>должность, место работы награждаемого</w:t>
      </w:r>
      <w:r w:rsidR="0088027F">
        <w:rPr>
          <w:sz w:val="26"/>
          <w:szCs w:val="26"/>
        </w:rPr>
        <w:t>, текст Почетной грамоты</w:t>
      </w:r>
      <w:r w:rsidR="007D5E1C" w:rsidRPr="007D5E1C">
        <w:rPr>
          <w:sz w:val="26"/>
          <w:szCs w:val="26"/>
        </w:rPr>
        <w:t xml:space="preserve"> </w:t>
      </w:r>
      <w:r w:rsidR="007D5E1C" w:rsidRPr="002A2A22">
        <w:rPr>
          <w:sz w:val="26"/>
          <w:szCs w:val="26"/>
        </w:rPr>
        <w:t xml:space="preserve">Думы </w:t>
      </w:r>
      <w:r w:rsidR="007D5E1C">
        <w:rPr>
          <w:sz w:val="26"/>
          <w:szCs w:val="26"/>
        </w:rPr>
        <w:t xml:space="preserve">Шкотовского </w:t>
      </w:r>
      <w:r w:rsidR="007D5E1C" w:rsidRPr="002A2A22">
        <w:rPr>
          <w:sz w:val="26"/>
          <w:szCs w:val="26"/>
        </w:rPr>
        <w:t>муниципального округа</w:t>
      </w:r>
      <w:r w:rsidR="0088027F">
        <w:rPr>
          <w:sz w:val="26"/>
          <w:szCs w:val="26"/>
        </w:rPr>
        <w:t>, Б</w:t>
      </w:r>
      <w:r w:rsidR="007D5E1C">
        <w:rPr>
          <w:sz w:val="26"/>
          <w:szCs w:val="26"/>
        </w:rPr>
        <w:t xml:space="preserve">лагодарности </w:t>
      </w:r>
      <w:r w:rsidR="007D5E1C" w:rsidRPr="002A2A22">
        <w:rPr>
          <w:sz w:val="26"/>
          <w:szCs w:val="26"/>
        </w:rPr>
        <w:t xml:space="preserve">Думы </w:t>
      </w:r>
      <w:r w:rsidR="007D5E1C">
        <w:rPr>
          <w:sz w:val="26"/>
          <w:szCs w:val="26"/>
        </w:rPr>
        <w:t xml:space="preserve">Шкотовского </w:t>
      </w:r>
      <w:r w:rsidR="007D5E1C" w:rsidRPr="002A2A22">
        <w:rPr>
          <w:sz w:val="26"/>
          <w:szCs w:val="26"/>
        </w:rPr>
        <w:t>муниципального округа</w:t>
      </w:r>
      <w:r w:rsidR="007D5E1C">
        <w:rPr>
          <w:sz w:val="26"/>
          <w:szCs w:val="26"/>
        </w:rPr>
        <w:t>, реквизиты постановления Председателя Думы Шкотовского муниципального округа.</w:t>
      </w:r>
      <w:r w:rsidR="009B39D9" w:rsidRPr="002A2A22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="009B39D9" w:rsidRPr="002A2A22">
        <w:rPr>
          <w:sz w:val="26"/>
          <w:szCs w:val="26"/>
        </w:rPr>
        <w:t xml:space="preserve">6. Почетная грамота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округа, Благодарность Думы </w:t>
      </w:r>
      <w:r w:rsidR="002A2A22">
        <w:rPr>
          <w:sz w:val="26"/>
          <w:szCs w:val="26"/>
        </w:rPr>
        <w:t xml:space="preserve">Шкотовского </w:t>
      </w:r>
      <w:r w:rsidR="008D27B3">
        <w:rPr>
          <w:sz w:val="26"/>
          <w:szCs w:val="26"/>
        </w:rPr>
        <w:t>округа подписываются П</w:t>
      </w:r>
      <w:r w:rsidR="009B39D9" w:rsidRPr="002A2A22">
        <w:rPr>
          <w:sz w:val="26"/>
          <w:szCs w:val="26"/>
        </w:rPr>
        <w:t xml:space="preserve">редседателем Думы </w:t>
      </w:r>
      <w:r w:rsidR="002A2A22">
        <w:rPr>
          <w:sz w:val="26"/>
          <w:szCs w:val="26"/>
        </w:rPr>
        <w:t xml:space="preserve">Шкотовского </w:t>
      </w:r>
      <w:r w:rsidR="009B39D9" w:rsidRPr="002A2A22">
        <w:rPr>
          <w:sz w:val="26"/>
          <w:szCs w:val="26"/>
        </w:rPr>
        <w:t xml:space="preserve">муниципального округа, а в его отсутствие </w:t>
      </w:r>
      <w:r w:rsidR="002A2A22">
        <w:rPr>
          <w:sz w:val="26"/>
          <w:szCs w:val="26"/>
        </w:rPr>
        <w:t xml:space="preserve">заместителем Председателя Думы Шкотовского муниципального округа. </w:t>
      </w:r>
      <w:r w:rsidR="009B39D9" w:rsidRPr="002A2A22">
        <w:rPr>
          <w:sz w:val="26"/>
          <w:szCs w:val="26"/>
        </w:rPr>
        <w:t>Подпись скрепляется гербовой печатью</w:t>
      </w:r>
      <w:r w:rsidR="007D5E1C" w:rsidRPr="007D5E1C">
        <w:rPr>
          <w:sz w:val="26"/>
          <w:szCs w:val="26"/>
        </w:rPr>
        <w:t xml:space="preserve"> </w:t>
      </w:r>
      <w:r w:rsidR="007D5E1C" w:rsidRPr="002A2A22">
        <w:rPr>
          <w:sz w:val="26"/>
          <w:szCs w:val="26"/>
        </w:rPr>
        <w:t xml:space="preserve">Думы </w:t>
      </w:r>
      <w:r w:rsidR="007D5E1C">
        <w:rPr>
          <w:sz w:val="26"/>
          <w:szCs w:val="26"/>
        </w:rPr>
        <w:t xml:space="preserve">Шкотовского </w:t>
      </w:r>
      <w:r w:rsidR="007D5E1C" w:rsidRPr="002A2A22">
        <w:rPr>
          <w:sz w:val="26"/>
          <w:szCs w:val="26"/>
        </w:rPr>
        <w:t>муниципального округа</w:t>
      </w:r>
      <w:r w:rsidR="009B39D9" w:rsidRPr="002A2A22">
        <w:rPr>
          <w:sz w:val="26"/>
          <w:szCs w:val="26"/>
        </w:rPr>
        <w:t>.</w:t>
      </w:r>
      <w:r w:rsidR="009B39D9" w:rsidRPr="002A2A22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="009B39D9" w:rsidRPr="002A2A22">
        <w:rPr>
          <w:sz w:val="26"/>
          <w:szCs w:val="26"/>
        </w:rPr>
        <w:t>7. Лица, впервые представленные к награждению, сначала поощряются Благодарностью Думы</w:t>
      </w:r>
      <w:r w:rsidR="007D5E1C" w:rsidRPr="007D5E1C">
        <w:rPr>
          <w:sz w:val="26"/>
          <w:szCs w:val="26"/>
        </w:rPr>
        <w:t xml:space="preserve"> </w:t>
      </w:r>
      <w:r w:rsidR="007D5E1C">
        <w:rPr>
          <w:sz w:val="26"/>
          <w:szCs w:val="26"/>
        </w:rPr>
        <w:t xml:space="preserve">Шкотовского </w:t>
      </w:r>
      <w:r w:rsidR="007D5E1C" w:rsidRPr="002A2A22">
        <w:rPr>
          <w:sz w:val="26"/>
          <w:szCs w:val="26"/>
        </w:rPr>
        <w:t>муниципального округа</w:t>
      </w:r>
      <w:r w:rsidR="009B39D9" w:rsidRPr="002A2A22">
        <w:rPr>
          <w:sz w:val="26"/>
          <w:szCs w:val="26"/>
        </w:rPr>
        <w:t>, затем награждаются Почетной грамотой</w:t>
      </w:r>
      <w:r w:rsidR="007D5E1C" w:rsidRPr="007D5E1C">
        <w:rPr>
          <w:sz w:val="26"/>
          <w:szCs w:val="26"/>
        </w:rPr>
        <w:t xml:space="preserve"> </w:t>
      </w:r>
      <w:r w:rsidR="007D5E1C" w:rsidRPr="002A2A22">
        <w:rPr>
          <w:sz w:val="26"/>
          <w:szCs w:val="26"/>
        </w:rPr>
        <w:t xml:space="preserve">Думы </w:t>
      </w:r>
      <w:r w:rsidR="007D5E1C">
        <w:rPr>
          <w:sz w:val="26"/>
          <w:szCs w:val="26"/>
        </w:rPr>
        <w:t xml:space="preserve">Шкотовского </w:t>
      </w:r>
      <w:r w:rsidR="007D5E1C" w:rsidRPr="002A2A22">
        <w:rPr>
          <w:sz w:val="26"/>
          <w:szCs w:val="26"/>
        </w:rPr>
        <w:t>муниципального округа</w:t>
      </w:r>
      <w:r w:rsidR="009B39D9" w:rsidRPr="002A2A22">
        <w:rPr>
          <w:sz w:val="26"/>
          <w:szCs w:val="26"/>
        </w:rPr>
        <w:t xml:space="preserve">. Лица, награжденные Почетной грамотой Думы </w:t>
      </w:r>
      <w:r w:rsidR="0088027F">
        <w:rPr>
          <w:sz w:val="26"/>
          <w:szCs w:val="26"/>
        </w:rPr>
        <w:t>Шкотовского муниципального округа</w:t>
      </w:r>
      <w:r w:rsidR="009B39D9" w:rsidRPr="002A2A22">
        <w:rPr>
          <w:sz w:val="26"/>
          <w:szCs w:val="26"/>
        </w:rPr>
        <w:t>, могут представляться к повторному награждению не ранее, чем через один год после предыдущего награждения.</w:t>
      </w:r>
      <w:r w:rsidR="009B39D9" w:rsidRPr="002A2A22">
        <w:rPr>
          <w:sz w:val="26"/>
          <w:szCs w:val="26"/>
        </w:rPr>
        <w:br/>
        <w:t>8. Вручение Почетной грамоты, поощрение Благодарностью производится в</w:t>
      </w:r>
      <w:r w:rsidR="0088027F">
        <w:rPr>
          <w:sz w:val="26"/>
          <w:szCs w:val="26"/>
        </w:rPr>
        <w:t xml:space="preserve"> торжественной обстановке П</w:t>
      </w:r>
      <w:r w:rsidR="009B39D9" w:rsidRPr="002A2A22">
        <w:rPr>
          <w:sz w:val="26"/>
          <w:szCs w:val="26"/>
        </w:rPr>
        <w:t>редседателем Думы</w:t>
      </w:r>
      <w:r w:rsidR="0088027F">
        <w:rPr>
          <w:sz w:val="26"/>
          <w:szCs w:val="26"/>
        </w:rPr>
        <w:t>,</w:t>
      </w:r>
      <w:r w:rsidR="009B39D9" w:rsidRPr="002A2A22">
        <w:rPr>
          <w:sz w:val="26"/>
          <w:szCs w:val="26"/>
        </w:rPr>
        <w:t xml:space="preserve"> </w:t>
      </w:r>
      <w:r w:rsidR="0088027F">
        <w:rPr>
          <w:sz w:val="26"/>
          <w:szCs w:val="26"/>
        </w:rPr>
        <w:t xml:space="preserve">заместителем Председателя Думы   </w:t>
      </w:r>
      <w:r w:rsidR="009B39D9" w:rsidRPr="002A2A22">
        <w:rPr>
          <w:sz w:val="26"/>
          <w:szCs w:val="26"/>
        </w:rPr>
        <w:t xml:space="preserve">или по поручению </w:t>
      </w:r>
      <w:r w:rsidR="0088027F">
        <w:rPr>
          <w:sz w:val="26"/>
          <w:szCs w:val="26"/>
        </w:rPr>
        <w:t>Председателя Думы - депутатом Думы Шкотовского муниципального округа.</w:t>
      </w:r>
    </w:p>
    <w:p w:rsidR="009B39D9" w:rsidRPr="002A2A22" w:rsidRDefault="009B39D9" w:rsidP="004B3F47">
      <w:pPr>
        <w:pStyle w:val="affff2"/>
        <w:shd w:val="clear" w:color="auto" w:fill="FFFFFF"/>
        <w:spacing w:line="360" w:lineRule="auto"/>
        <w:ind w:firstLine="426"/>
        <w:jc w:val="both"/>
        <w:rPr>
          <w:sz w:val="26"/>
          <w:szCs w:val="26"/>
        </w:rPr>
      </w:pPr>
      <w:r w:rsidRPr="002A2A22">
        <w:rPr>
          <w:sz w:val="26"/>
          <w:szCs w:val="26"/>
        </w:rPr>
        <w:t>9. Изготовление бланков П</w:t>
      </w:r>
      <w:r w:rsidR="0088027F">
        <w:rPr>
          <w:sz w:val="26"/>
          <w:szCs w:val="26"/>
        </w:rPr>
        <w:t>очетной грамоты</w:t>
      </w:r>
      <w:r w:rsidR="0088027F" w:rsidRPr="0088027F">
        <w:rPr>
          <w:sz w:val="26"/>
          <w:szCs w:val="26"/>
        </w:rPr>
        <w:t xml:space="preserve"> </w:t>
      </w:r>
      <w:r w:rsidR="0088027F">
        <w:rPr>
          <w:sz w:val="26"/>
          <w:szCs w:val="26"/>
        </w:rPr>
        <w:t>Думы Шкотовского муниципального округа, Благодарности Шкотовского муниципального округа организует аппарат Думы Шкотовского муниципального округа</w:t>
      </w:r>
      <w:r w:rsidR="00C94FD3">
        <w:rPr>
          <w:sz w:val="26"/>
          <w:szCs w:val="26"/>
        </w:rPr>
        <w:t xml:space="preserve"> за счет сметных назначений Думы Шкотовского муниципального округа</w:t>
      </w:r>
      <w:r w:rsidR="0088027F">
        <w:rPr>
          <w:sz w:val="26"/>
          <w:szCs w:val="26"/>
        </w:rPr>
        <w:t>.</w:t>
      </w:r>
      <w:r w:rsidRPr="002A2A22">
        <w:rPr>
          <w:sz w:val="26"/>
          <w:szCs w:val="26"/>
        </w:rPr>
        <w:br/>
      </w:r>
      <w:r w:rsidRPr="002A2A22">
        <w:rPr>
          <w:sz w:val="26"/>
          <w:szCs w:val="26"/>
        </w:rPr>
        <w:br/>
      </w:r>
    </w:p>
    <w:p w:rsidR="00F762B5" w:rsidRPr="002A2A22" w:rsidRDefault="00F762B5" w:rsidP="002A2A2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762B5" w:rsidRPr="002A2A22" w:rsidSect="009B39D9">
      <w:pgSz w:w="11901" w:h="16800"/>
      <w:pgMar w:top="28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45"/>
    <w:multiLevelType w:val="hybridMultilevel"/>
    <w:tmpl w:val="565EB194"/>
    <w:lvl w:ilvl="0" w:tplc="8C46D7F4">
      <w:start w:val="3"/>
      <w:numFmt w:val="decimal"/>
      <w:lvlText w:val="%1."/>
      <w:lvlJc w:val="left"/>
      <w:pPr>
        <w:ind w:left="11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6157282"/>
    <w:multiLevelType w:val="hybridMultilevel"/>
    <w:tmpl w:val="731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602"/>
    <w:multiLevelType w:val="hybridMultilevel"/>
    <w:tmpl w:val="3986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202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A64C58"/>
    <w:multiLevelType w:val="multilevel"/>
    <w:tmpl w:val="272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92A3F0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7B4169"/>
    <w:multiLevelType w:val="hybridMultilevel"/>
    <w:tmpl w:val="9376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5495"/>
    <w:rsid w:val="00015AF9"/>
    <w:rsid w:val="00037ED0"/>
    <w:rsid w:val="00061E6A"/>
    <w:rsid w:val="000D75F3"/>
    <w:rsid w:val="00105BDA"/>
    <w:rsid w:val="00107538"/>
    <w:rsid w:val="00110F2A"/>
    <w:rsid w:val="001234ED"/>
    <w:rsid w:val="00132104"/>
    <w:rsid w:val="00141578"/>
    <w:rsid w:val="00176E7C"/>
    <w:rsid w:val="0019193E"/>
    <w:rsid w:val="001A0AB7"/>
    <w:rsid w:val="001A6188"/>
    <w:rsid w:val="001B792E"/>
    <w:rsid w:val="001B7F91"/>
    <w:rsid w:val="001C0D17"/>
    <w:rsid w:val="00236526"/>
    <w:rsid w:val="00241C4F"/>
    <w:rsid w:val="00250B57"/>
    <w:rsid w:val="0025123B"/>
    <w:rsid w:val="002774A7"/>
    <w:rsid w:val="002904B3"/>
    <w:rsid w:val="00297A45"/>
    <w:rsid w:val="002A2A22"/>
    <w:rsid w:val="002B5AC1"/>
    <w:rsid w:val="002D6296"/>
    <w:rsid w:val="002D6F52"/>
    <w:rsid w:val="002F30E3"/>
    <w:rsid w:val="003079EA"/>
    <w:rsid w:val="00321A15"/>
    <w:rsid w:val="00337DD1"/>
    <w:rsid w:val="0035795A"/>
    <w:rsid w:val="0037009D"/>
    <w:rsid w:val="003778C8"/>
    <w:rsid w:val="00382759"/>
    <w:rsid w:val="0038515F"/>
    <w:rsid w:val="003D4874"/>
    <w:rsid w:val="003F145A"/>
    <w:rsid w:val="003F45C4"/>
    <w:rsid w:val="003F6633"/>
    <w:rsid w:val="00400687"/>
    <w:rsid w:val="00417064"/>
    <w:rsid w:val="004358EA"/>
    <w:rsid w:val="00437684"/>
    <w:rsid w:val="0045633F"/>
    <w:rsid w:val="00457D0D"/>
    <w:rsid w:val="00475C75"/>
    <w:rsid w:val="00476753"/>
    <w:rsid w:val="0048311D"/>
    <w:rsid w:val="004A6719"/>
    <w:rsid w:val="004B1420"/>
    <w:rsid w:val="004B3F47"/>
    <w:rsid w:val="004B50E8"/>
    <w:rsid w:val="004F2068"/>
    <w:rsid w:val="004F464C"/>
    <w:rsid w:val="004F5243"/>
    <w:rsid w:val="004F608F"/>
    <w:rsid w:val="00500258"/>
    <w:rsid w:val="00545E90"/>
    <w:rsid w:val="005544FD"/>
    <w:rsid w:val="00554FCC"/>
    <w:rsid w:val="0056262A"/>
    <w:rsid w:val="00572A46"/>
    <w:rsid w:val="0057415C"/>
    <w:rsid w:val="005840D5"/>
    <w:rsid w:val="005917CE"/>
    <w:rsid w:val="005B400C"/>
    <w:rsid w:val="005B4C1C"/>
    <w:rsid w:val="005C39B1"/>
    <w:rsid w:val="005E4CFB"/>
    <w:rsid w:val="005F2BE5"/>
    <w:rsid w:val="005F364A"/>
    <w:rsid w:val="00601994"/>
    <w:rsid w:val="00640157"/>
    <w:rsid w:val="006412C5"/>
    <w:rsid w:val="00642B60"/>
    <w:rsid w:val="006448CC"/>
    <w:rsid w:val="00646425"/>
    <w:rsid w:val="00646749"/>
    <w:rsid w:val="00661AD5"/>
    <w:rsid w:val="00663CEA"/>
    <w:rsid w:val="00683C26"/>
    <w:rsid w:val="00690EB7"/>
    <w:rsid w:val="006A3723"/>
    <w:rsid w:val="006C3C11"/>
    <w:rsid w:val="006F6A05"/>
    <w:rsid w:val="00706042"/>
    <w:rsid w:val="00745657"/>
    <w:rsid w:val="00750499"/>
    <w:rsid w:val="00764ED0"/>
    <w:rsid w:val="007728AB"/>
    <w:rsid w:val="007B05B2"/>
    <w:rsid w:val="007B7CDB"/>
    <w:rsid w:val="007D38E8"/>
    <w:rsid w:val="007D5E1C"/>
    <w:rsid w:val="007D6B65"/>
    <w:rsid w:val="008043F6"/>
    <w:rsid w:val="00814847"/>
    <w:rsid w:val="0082334D"/>
    <w:rsid w:val="008239AA"/>
    <w:rsid w:val="008326FC"/>
    <w:rsid w:val="00850522"/>
    <w:rsid w:val="00851761"/>
    <w:rsid w:val="008753F7"/>
    <w:rsid w:val="0088027F"/>
    <w:rsid w:val="00886C69"/>
    <w:rsid w:val="008D27B3"/>
    <w:rsid w:val="0093681C"/>
    <w:rsid w:val="00941D7B"/>
    <w:rsid w:val="00970B1E"/>
    <w:rsid w:val="009B2C3E"/>
    <w:rsid w:val="009B39D9"/>
    <w:rsid w:val="009C320C"/>
    <w:rsid w:val="009C3629"/>
    <w:rsid w:val="009E6EB8"/>
    <w:rsid w:val="00A1136E"/>
    <w:rsid w:val="00A129F3"/>
    <w:rsid w:val="00A26C0C"/>
    <w:rsid w:val="00A51AB3"/>
    <w:rsid w:val="00A64471"/>
    <w:rsid w:val="00A64FF1"/>
    <w:rsid w:val="00A65495"/>
    <w:rsid w:val="00A749FC"/>
    <w:rsid w:val="00A973AC"/>
    <w:rsid w:val="00AD2A8A"/>
    <w:rsid w:val="00AD4771"/>
    <w:rsid w:val="00AD680F"/>
    <w:rsid w:val="00B42AA6"/>
    <w:rsid w:val="00B50C97"/>
    <w:rsid w:val="00B56B39"/>
    <w:rsid w:val="00B618E1"/>
    <w:rsid w:val="00B70DDD"/>
    <w:rsid w:val="00B917D2"/>
    <w:rsid w:val="00B91D76"/>
    <w:rsid w:val="00B922A0"/>
    <w:rsid w:val="00B96C5B"/>
    <w:rsid w:val="00BA7C97"/>
    <w:rsid w:val="00BB0D6C"/>
    <w:rsid w:val="00BF0C4C"/>
    <w:rsid w:val="00C12EB9"/>
    <w:rsid w:val="00C163E9"/>
    <w:rsid w:val="00C255A1"/>
    <w:rsid w:val="00C60B61"/>
    <w:rsid w:val="00C94FD3"/>
    <w:rsid w:val="00CA2AA2"/>
    <w:rsid w:val="00CF21D1"/>
    <w:rsid w:val="00D0091E"/>
    <w:rsid w:val="00D2075F"/>
    <w:rsid w:val="00D46E38"/>
    <w:rsid w:val="00D55A77"/>
    <w:rsid w:val="00DB322B"/>
    <w:rsid w:val="00DB4A31"/>
    <w:rsid w:val="00DD4D3A"/>
    <w:rsid w:val="00E043A0"/>
    <w:rsid w:val="00E22111"/>
    <w:rsid w:val="00E51DB3"/>
    <w:rsid w:val="00E558FB"/>
    <w:rsid w:val="00E73A84"/>
    <w:rsid w:val="00E80596"/>
    <w:rsid w:val="00E92B0C"/>
    <w:rsid w:val="00E95552"/>
    <w:rsid w:val="00EB6FFE"/>
    <w:rsid w:val="00EC4AE1"/>
    <w:rsid w:val="00F210CC"/>
    <w:rsid w:val="00F405EA"/>
    <w:rsid w:val="00F72BF8"/>
    <w:rsid w:val="00F73FEB"/>
    <w:rsid w:val="00F762B5"/>
    <w:rsid w:val="00FC202B"/>
    <w:rsid w:val="00FE4DD7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A0AB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0AB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0A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A0A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basedOn w:val="a3"/>
    <w:uiPriority w:val="99"/>
    <w:rsid w:val="001A0A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A0A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A0AB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A0AB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A0AB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A0AB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A0AB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A0AB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A0AB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A0AB7"/>
  </w:style>
  <w:style w:type="paragraph" w:customStyle="1" w:styleId="aff1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A0AB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A0AB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A0AB7"/>
    <w:pPr>
      <w:ind w:left="140"/>
    </w:pPr>
  </w:style>
  <w:style w:type="character" w:customStyle="1" w:styleId="aff9">
    <w:name w:val="Опечатки"/>
    <w:uiPriority w:val="99"/>
    <w:rsid w:val="001A0AB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A0AB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A0AB7"/>
  </w:style>
  <w:style w:type="paragraph" w:customStyle="1" w:styleId="afff1">
    <w:name w:val="Примечание."/>
    <w:basedOn w:val="a6"/>
    <w:next w:val="a"/>
    <w:uiPriority w:val="99"/>
    <w:rsid w:val="001A0AB7"/>
  </w:style>
  <w:style w:type="character" w:customStyle="1" w:styleId="afff2">
    <w:name w:val="Продолжение ссылки"/>
    <w:basedOn w:val="a4"/>
    <w:uiPriority w:val="99"/>
    <w:rsid w:val="001A0AB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A0AB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A0AB7"/>
  </w:style>
  <w:style w:type="character" w:customStyle="1" w:styleId="afff8">
    <w:name w:val="Ссылка на утративший силу документ"/>
    <w:basedOn w:val="a4"/>
    <w:uiPriority w:val="99"/>
    <w:rsid w:val="001A0AB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A0AB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A0AB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FE4DD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a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B42AA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basedOn w:val="21"/>
    <w:rsid w:val="006F6A05"/>
    <w:rPr>
      <w:rFonts w:ascii="Times New Roman" w:hAnsi="Times New Roman" w:cs="Times New Roman"/>
      <w:smallCaps/>
      <w:color w:val="000000"/>
      <w:spacing w:val="3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basedOn w:val="21"/>
    <w:rsid w:val="006F6A05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basedOn w:val="a0"/>
    <w:link w:val="421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basedOn w:val="5"/>
    <w:rsid w:val="006F6A05"/>
    <w:rPr>
      <w:rFonts w:ascii="Franklin Gothic Book" w:hAnsi="Franklin Gothic Book" w:cs="Franklin Gothic Book"/>
      <w:i/>
      <w:iCs/>
      <w:smallCaps/>
      <w:color w:val="000000"/>
      <w:spacing w:val="-30"/>
      <w:w w:val="100"/>
      <w:position w:val="0"/>
      <w:shd w:val="clear" w:color="auto" w:fill="FFFFFF"/>
      <w:lang w:val="en-US" w:eastAsia="en-US"/>
    </w:rPr>
  </w:style>
  <w:style w:type="paragraph" w:customStyle="1" w:styleId="421">
    <w:name w:val="Заголовок №4 (2)"/>
    <w:basedOn w:val="a"/>
    <w:link w:val="420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2">
    <w:name w:val="Normal (Web)"/>
    <w:basedOn w:val="a"/>
    <w:uiPriority w:val="99"/>
    <w:rsid w:val="00661AD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rsid w:val="009B39D9"/>
    <w:pPr>
      <w:widowControl/>
      <w:autoSpaceDE/>
      <w:autoSpaceDN/>
      <w:adjustRightInd/>
      <w:ind w:firstLine="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9B39D9"/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F53B-B6ED-467D-AB9E-D3DA874C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 Е Ш Е Н И Е</vt:lpstr>
      <vt:lpstr/>
      <vt:lpstr/>
      <vt:lpstr/>
      <vt:lpstr>Приложение</vt:lpstr>
      <vt:lpstr/>
      <vt:lpstr>Положение о Почетной грамоте Думы Шкотовского муниципального округа, Благодарнос</vt:lpstr>
    </vt:vector>
  </TitlesOfParts>
  <Company>НПП "Гарант-Сервис"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2022-04-13T05:02:00Z</cp:lastPrinted>
  <dcterms:created xsi:type="dcterms:W3CDTF">2023-09-25T05:37:00Z</dcterms:created>
  <dcterms:modified xsi:type="dcterms:W3CDTF">2023-09-27T23:28:00Z</dcterms:modified>
</cp:coreProperties>
</file>