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D9" w:rsidRPr="004F6854" w:rsidRDefault="00CA47D9" w:rsidP="00CA47D9">
      <w:pPr>
        <w:jc w:val="center"/>
        <w:rPr>
          <w:sz w:val="23"/>
          <w:szCs w:val="23"/>
        </w:rPr>
      </w:pPr>
      <w:r w:rsidRPr="00D16ADB">
        <w:rPr>
          <w:b/>
          <w:bCs/>
        </w:rPr>
        <w:t xml:space="preserve">  </w:t>
      </w:r>
      <w:r>
        <w:rPr>
          <w:noProof/>
          <w:sz w:val="23"/>
          <w:szCs w:val="23"/>
        </w:rPr>
        <w:drawing>
          <wp:anchor distT="0" distB="0" distL="114300" distR="114300" simplePos="0" relativeHeight="251659264" behindDoc="0" locked="0" layoutInCell="1" allowOverlap="1">
            <wp:simplePos x="0" y="0"/>
            <wp:positionH relativeFrom="column">
              <wp:posOffset>2809875</wp:posOffset>
            </wp:positionH>
            <wp:positionV relativeFrom="paragraph">
              <wp:posOffset>67945</wp:posOffset>
            </wp:positionV>
            <wp:extent cx="575945" cy="626110"/>
            <wp:effectExtent l="19050" t="0" r="0" b="0"/>
            <wp:wrapNone/>
            <wp:docPr id="5" name="Рисунок 5" descr="Шкот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котовский р-н (герб)"/>
                    <pic:cNvPicPr>
                      <a:picLocks noChangeAspect="1" noChangeArrowheads="1"/>
                    </pic:cNvPicPr>
                  </pic:nvPicPr>
                  <pic:blipFill>
                    <a:blip r:embed="rId8" cstate="print"/>
                    <a:srcRect/>
                    <a:stretch>
                      <a:fillRect/>
                    </a:stretch>
                  </pic:blipFill>
                  <pic:spPr bwMode="auto">
                    <a:xfrm>
                      <a:off x="0" y="0"/>
                      <a:ext cx="575945" cy="626110"/>
                    </a:xfrm>
                    <a:prstGeom prst="rect">
                      <a:avLst/>
                    </a:prstGeom>
                    <a:noFill/>
                    <a:ln w="9525">
                      <a:noFill/>
                      <a:miter lim="800000"/>
                      <a:headEnd/>
                      <a:tailEnd/>
                    </a:ln>
                  </pic:spPr>
                </pic:pic>
              </a:graphicData>
            </a:graphic>
          </wp:anchor>
        </w:drawing>
      </w:r>
    </w:p>
    <w:p w:rsidR="00CA47D9" w:rsidRPr="004F6854" w:rsidRDefault="00CA47D9" w:rsidP="00CA47D9">
      <w:pPr>
        <w:jc w:val="center"/>
        <w:rPr>
          <w:sz w:val="23"/>
          <w:szCs w:val="23"/>
        </w:rPr>
      </w:pPr>
    </w:p>
    <w:p w:rsidR="00CA47D9" w:rsidRPr="004F6854" w:rsidRDefault="00CA47D9" w:rsidP="00CA47D9">
      <w:pPr>
        <w:rPr>
          <w:sz w:val="25"/>
          <w:szCs w:val="25"/>
        </w:rPr>
      </w:pPr>
    </w:p>
    <w:p w:rsidR="00CA47D9" w:rsidRPr="004F6854" w:rsidRDefault="00CA47D9" w:rsidP="00CA47D9">
      <w:pPr>
        <w:spacing w:line="360" w:lineRule="auto"/>
        <w:jc w:val="center"/>
        <w:rPr>
          <w:b/>
          <w:sz w:val="25"/>
          <w:szCs w:val="25"/>
        </w:rPr>
      </w:pPr>
    </w:p>
    <w:p w:rsidR="00CA47D9" w:rsidRPr="004F6854" w:rsidRDefault="00CA47D9" w:rsidP="00CA47D9">
      <w:pPr>
        <w:jc w:val="center"/>
        <w:rPr>
          <w:b/>
          <w:sz w:val="25"/>
          <w:szCs w:val="25"/>
        </w:rPr>
      </w:pPr>
      <w:r w:rsidRPr="004F6854">
        <w:rPr>
          <w:b/>
          <w:sz w:val="25"/>
          <w:szCs w:val="25"/>
        </w:rPr>
        <w:t xml:space="preserve">Д У М А </w:t>
      </w:r>
    </w:p>
    <w:p w:rsidR="00CA47D9" w:rsidRPr="004F6854" w:rsidRDefault="00CA47D9" w:rsidP="00CA47D9">
      <w:pPr>
        <w:jc w:val="center"/>
        <w:rPr>
          <w:b/>
          <w:sz w:val="25"/>
          <w:szCs w:val="25"/>
        </w:rPr>
      </w:pPr>
      <w:r w:rsidRPr="004F6854">
        <w:rPr>
          <w:b/>
          <w:sz w:val="25"/>
          <w:szCs w:val="25"/>
        </w:rPr>
        <w:t xml:space="preserve">ШКОТОВСКОГО МУНИЦИПАЛЬНОГО </w:t>
      </w:r>
      <w:r>
        <w:rPr>
          <w:b/>
          <w:sz w:val="25"/>
          <w:szCs w:val="25"/>
        </w:rPr>
        <w:t>ОКРУГА</w:t>
      </w:r>
    </w:p>
    <w:p w:rsidR="00CA47D9" w:rsidRPr="004F6854" w:rsidRDefault="00CA47D9" w:rsidP="00CA47D9">
      <w:pPr>
        <w:jc w:val="center"/>
        <w:rPr>
          <w:b/>
          <w:sz w:val="25"/>
          <w:szCs w:val="25"/>
        </w:rPr>
      </w:pPr>
      <w:r w:rsidRPr="004F6854">
        <w:rPr>
          <w:b/>
          <w:sz w:val="25"/>
          <w:szCs w:val="25"/>
        </w:rPr>
        <w:t>ПРИМОРСКОГО КРАЯ</w:t>
      </w:r>
    </w:p>
    <w:p w:rsidR="00CA47D9" w:rsidRPr="004F6854" w:rsidRDefault="00CA47D9" w:rsidP="00CA47D9">
      <w:pPr>
        <w:spacing w:line="360" w:lineRule="auto"/>
        <w:jc w:val="center"/>
        <w:rPr>
          <w:b/>
          <w:sz w:val="25"/>
          <w:szCs w:val="25"/>
        </w:rPr>
      </w:pPr>
    </w:p>
    <w:p w:rsidR="00CA47D9" w:rsidRPr="004F6854" w:rsidRDefault="00CA47D9" w:rsidP="00CA47D9">
      <w:pPr>
        <w:jc w:val="center"/>
        <w:rPr>
          <w:b/>
          <w:sz w:val="28"/>
          <w:szCs w:val="28"/>
        </w:rPr>
      </w:pPr>
      <w:proofErr w:type="gramStart"/>
      <w:r w:rsidRPr="004F6854">
        <w:rPr>
          <w:b/>
          <w:sz w:val="28"/>
          <w:szCs w:val="28"/>
        </w:rPr>
        <w:t>Р</w:t>
      </w:r>
      <w:proofErr w:type="gramEnd"/>
      <w:r w:rsidRPr="004F6854">
        <w:rPr>
          <w:b/>
          <w:sz w:val="28"/>
          <w:szCs w:val="28"/>
        </w:rPr>
        <w:t xml:space="preserve"> Е Ш Е Н И Е</w:t>
      </w:r>
    </w:p>
    <w:p w:rsidR="00CA47D9" w:rsidRPr="004F6854" w:rsidRDefault="00CA47D9" w:rsidP="00CA47D9">
      <w:pPr>
        <w:jc w:val="center"/>
        <w:rPr>
          <w:sz w:val="25"/>
          <w:szCs w:val="25"/>
        </w:rPr>
      </w:pPr>
    </w:p>
    <w:p w:rsidR="00CA47D9" w:rsidRPr="004F6854" w:rsidRDefault="00CA47D9" w:rsidP="00CA47D9">
      <w:pPr>
        <w:jc w:val="center"/>
        <w:rPr>
          <w:sz w:val="25"/>
          <w:szCs w:val="25"/>
        </w:rPr>
      </w:pPr>
    </w:p>
    <w:tbl>
      <w:tblPr>
        <w:tblW w:w="10031" w:type="dxa"/>
        <w:tblLook w:val="01E0"/>
      </w:tblPr>
      <w:tblGrid>
        <w:gridCol w:w="3321"/>
        <w:gridCol w:w="3395"/>
        <w:gridCol w:w="3315"/>
      </w:tblGrid>
      <w:tr w:rsidR="00344F45" w:rsidRPr="00F50853" w:rsidTr="00295CCA">
        <w:trPr>
          <w:trHeight w:val="340"/>
        </w:trPr>
        <w:tc>
          <w:tcPr>
            <w:tcW w:w="3321" w:type="dxa"/>
          </w:tcPr>
          <w:p w:rsidR="00344F45" w:rsidRPr="00F50853" w:rsidRDefault="00344F45" w:rsidP="0043463A">
            <w:pPr>
              <w:spacing w:before="240" w:line="336" w:lineRule="auto"/>
              <w:rPr>
                <w:b/>
                <w:sz w:val="28"/>
                <w:szCs w:val="28"/>
              </w:rPr>
            </w:pPr>
            <w:r w:rsidRPr="00F50853">
              <w:rPr>
                <w:b/>
                <w:sz w:val="26"/>
                <w:szCs w:val="26"/>
              </w:rPr>
              <w:t>23 апреля 2024 г.</w:t>
            </w:r>
          </w:p>
        </w:tc>
        <w:tc>
          <w:tcPr>
            <w:tcW w:w="3395" w:type="dxa"/>
          </w:tcPr>
          <w:p w:rsidR="00344F45" w:rsidRPr="00AD404A" w:rsidRDefault="00344F45" w:rsidP="0043463A">
            <w:pPr>
              <w:spacing w:before="240" w:line="336" w:lineRule="auto"/>
              <w:jc w:val="center"/>
              <w:rPr>
                <w:b/>
                <w:sz w:val="26"/>
                <w:szCs w:val="20"/>
              </w:rPr>
            </w:pPr>
            <w:r w:rsidRPr="00AD404A">
              <w:rPr>
                <w:szCs w:val="20"/>
              </w:rPr>
              <w:t>г. Большой Камень</w:t>
            </w:r>
          </w:p>
        </w:tc>
        <w:tc>
          <w:tcPr>
            <w:tcW w:w="3315" w:type="dxa"/>
          </w:tcPr>
          <w:p w:rsidR="00344F45" w:rsidRPr="00F50853" w:rsidRDefault="00344F45" w:rsidP="00344F45">
            <w:pPr>
              <w:spacing w:before="240" w:line="336" w:lineRule="auto"/>
              <w:rPr>
                <w:b/>
                <w:sz w:val="26"/>
                <w:szCs w:val="26"/>
              </w:rPr>
            </w:pPr>
            <w:r w:rsidRPr="00AD404A">
              <w:rPr>
                <w:sz w:val="28"/>
                <w:szCs w:val="28"/>
              </w:rPr>
              <w:t xml:space="preserve">    </w:t>
            </w:r>
            <w:r>
              <w:rPr>
                <w:sz w:val="28"/>
                <w:szCs w:val="28"/>
              </w:rPr>
              <w:t xml:space="preserve">                      </w:t>
            </w:r>
            <w:r w:rsidR="00295CCA">
              <w:rPr>
                <w:sz w:val="28"/>
                <w:szCs w:val="28"/>
              </w:rPr>
              <w:t xml:space="preserve">     </w:t>
            </w:r>
            <w:r>
              <w:rPr>
                <w:sz w:val="28"/>
                <w:szCs w:val="28"/>
              </w:rPr>
              <w:t xml:space="preserve"> </w:t>
            </w:r>
            <w:r w:rsidRPr="00F50853">
              <w:rPr>
                <w:b/>
                <w:sz w:val="26"/>
                <w:szCs w:val="26"/>
              </w:rPr>
              <w:t xml:space="preserve">№ </w:t>
            </w:r>
            <w:r>
              <w:rPr>
                <w:b/>
                <w:sz w:val="26"/>
                <w:szCs w:val="26"/>
              </w:rPr>
              <w:t>123</w:t>
            </w:r>
          </w:p>
        </w:tc>
      </w:tr>
    </w:tbl>
    <w:p w:rsidR="00CA47D9" w:rsidRPr="004F6854" w:rsidRDefault="00CA47D9" w:rsidP="00CA47D9">
      <w:pPr>
        <w:rPr>
          <w:szCs w:val="26"/>
        </w:rPr>
      </w:pPr>
    </w:p>
    <w:p w:rsidR="00CA47D9" w:rsidRDefault="00CA47D9" w:rsidP="00CA47D9">
      <w:pPr>
        <w:pStyle w:val="1"/>
        <w:spacing w:before="0"/>
        <w:jc w:val="center"/>
        <w:rPr>
          <w:rFonts w:ascii="Times New Roman" w:hAnsi="Times New Roman"/>
          <w:color w:val="auto"/>
          <w:sz w:val="26"/>
          <w:szCs w:val="26"/>
        </w:rPr>
      </w:pPr>
      <w:r w:rsidRPr="00F91587">
        <w:rPr>
          <w:rFonts w:ascii="Times New Roman" w:hAnsi="Times New Roman"/>
          <w:color w:val="auto"/>
          <w:sz w:val="26"/>
          <w:szCs w:val="26"/>
        </w:rPr>
        <w:t>О</w:t>
      </w:r>
      <w:r w:rsidR="003E2C7C">
        <w:rPr>
          <w:rFonts w:ascii="Times New Roman" w:hAnsi="Times New Roman"/>
          <w:color w:val="auto"/>
          <w:sz w:val="26"/>
          <w:szCs w:val="26"/>
        </w:rPr>
        <w:t>б утверждении</w:t>
      </w:r>
      <w:r>
        <w:rPr>
          <w:rFonts w:ascii="Times New Roman" w:hAnsi="Times New Roman"/>
          <w:color w:val="auto"/>
          <w:sz w:val="26"/>
          <w:szCs w:val="26"/>
        </w:rPr>
        <w:t xml:space="preserve"> </w:t>
      </w:r>
      <w:r w:rsidRPr="00F91587">
        <w:rPr>
          <w:rFonts w:ascii="Times New Roman" w:hAnsi="Times New Roman"/>
          <w:color w:val="auto"/>
          <w:sz w:val="26"/>
          <w:szCs w:val="26"/>
        </w:rPr>
        <w:t>Положени</w:t>
      </w:r>
      <w:r w:rsidR="003E2C7C">
        <w:rPr>
          <w:rFonts w:ascii="Times New Roman" w:hAnsi="Times New Roman"/>
          <w:color w:val="auto"/>
          <w:sz w:val="26"/>
          <w:szCs w:val="26"/>
        </w:rPr>
        <w:t>я</w:t>
      </w:r>
      <w:r w:rsidRPr="00F91587">
        <w:rPr>
          <w:rFonts w:ascii="Times New Roman" w:hAnsi="Times New Roman"/>
          <w:color w:val="auto"/>
          <w:sz w:val="26"/>
          <w:szCs w:val="26"/>
        </w:rPr>
        <w:t xml:space="preserve"> о муниципальном земельном контроле </w:t>
      </w:r>
    </w:p>
    <w:p w:rsidR="00CA47D9" w:rsidRPr="00F91587" w:rsidRDefault="00CE3842" w:rsidP="00CA47D9">
      <w:pPr>
        <w:pStyle w:val="1"/>
        <w:spacing w:before="0"/>
        <w:jc w:val="center"/>
        <w:rPr>
          <w:rFonts w:ascii="Times New Roman" w:hAnsi="Times New Roman"/>
          <w:color w:val="auto"/>
          <w:sz w:val="26"/>
          <w:szCs w:val="26"/>
        </w:rPr>
      </w:pPr>
      <w:r>
        <w:rPr>
          <w:rFonts w:ascii="Times New Roman" w:hAnsi="Times New Roman"/>
          <w:color w:val="auto"/>
          <w:sz w:val="26"/>
          <w:szCs w:val="26"/>
        </w:rPr>
        <w:t>н</w:t>
      </w:r>
      <w:r w:rsidR="00CA47D9">
        <w:rPr>
          <w:rFonts w:ascii="Times New Roman" w:hAnsi="Times New Roman"/>
          <w:color w:val="auto"/>
          <w:sz w:val="26"/>
          <w:szCs w:val="26"/>
        </w:rPr>
        <w:t>а территории Шкотовского муниципального округа</w:t>
      </w:r>
    </w:p>
    <w:p w:rsidR="00CA47D9" w:rsidRPr="00C4036F" w:rsidRDefault="00CA47D9" w:rsidP="00CA47D9">
      <w:pPr>
        <w:rPr>
          <w:szCs w:val="26"/>
        </w:rPr>
      </w:pPr>
    </w:p>
    <w:p w:rsidR="00CA47D9" w:rsidRPr="00C4036F" w:rsidRDefault="00CA47D9" w:rsidP="00CA47D9">
      <w:pPr>
        <w:rPr>
          <w:szCs w:val="26"/>
        </w:rPr>
      </w:pPr>
    </w:p>
    <w:p w:rsidR="00CA47D9" w:rsidRPr="00C4036F" w:rsidRDefault="00384AF7" w:rsidP="00CA47D9">
      <w:pPr>
        <w:pStyle w:val="aff4"/>
        <w:spacing w:line="360" w:lineRule="auto"/>
        <w:ind w:firstLine="709"/>
        <w:jc w:val="both"/>
        <w:rPr>
          <w:rFonts w:ascii="Times New Roman" w:hAnsi="Times New Roman"/>
          <w:sz w:val="26"/>
          <w:szCs w:val="26"/>
        </w:rPr>
      </w:pPr>
      <w:proofErr w:type="gramStart"/>
      <w:r w:rsidRPr="00384AF7">
        <w:rPr>
          <w:rFonts w:ascii="Times New Roman" w:hAnsi="Times New Roman"/>
          <w:spacing w:val="-7"/>
          <w:sz w:val="26"/>
          <w:szCs w:val="26"/>
        </w:rPr>
        <w:t xml:space="preserve">На основании Закона Приморского края от 27 января 2023 г. № 288-КЗ </w:t>
      </w:r>
      <w:r w:rsidRPr="00384AF7">
        <w:rPr>
          <w:rFonts w:ascii="Times New Roman" w:hAnsi="Times New Roman"/>
          <w:spacing w:val="-7"/>
          <w:sz w:val="26"/>
          <w:szCs w:val="26"/>
        </w:rPr>
        <w:br/>
        <w:t>«О Шкотовском муниципальном округе Приморского края»,</w:t>
      </w:r>
      <w:r w:rsidR="00FB0F5E" w:rsidRPr="00384AF7">
        <w:rPr>
          <w:rFonts w:ascii="Times New Roman" w:hAnsi="Times New Roman"/>
          <w:spacing w:val="-7"/>
          <w:sz w:val="26"/>
          <w:szCs w:val="26"/>
        </w:rPr>
        <w:br/>
        <w:t>руководствуясь</w:t>
      </w:r>
      <w:r w:rsidR="00CA47D9" w:rsidRPr="00384AF7">
        <w:rPr>
          <w:rFonts w:ascii="Times New Roman" w:hAnsi="Times New Roman"/>
          <w:sz w:val="26"/>
          <w:szCs w:val="26"/>
          <w:lang w:eastAsia="en-US"/>
        </w:rPr>
        <w:t xml:space="preserve"> статьей 72 Земельного кодекса Российской Федерации,  </w:t>
      </w:r>
      <w:hyperlink r:id="rId9" w:history="1">
        <w:r w:rsidR="00CA47D9" w:rsidRPr="00384AF7">
          <w:rPr>
            <w:rFonts w:ascii="Times New Roman" w:hAnsi="Times New Roman"/>
            <w:sz w:val="26"/>
            <w:szCs w:val="26"/>
            <w:lang w:eastAsia="en-US"/>
          </w:rPr>
          <w:t>Федеральным</w:t>
        </w:r>
        <w:r w:rsidR="00FB0F5E" w:rsidRPr="00384AF7">
          <w:rPr>
            <w:rFonts w:ascii="Times New Roman" w:hAnsi="Times New Roman"/>
            <w:sz w:val="26"/>
            <w:szCs w:val="26"/>
            <w:lang w:eastAsia="en-US"/>
          </w:rPr>
          <w:t>и закона</w:t>
        </w:r>
        <w:r w:rsidR="00CA47D9" w:rsidRPr="00384AF7">
          <w:rPr>
            <w:rFonts w:ascii="Times New Roman" w:hAnsi="Times New Roman"/>
            <w:sz w:val="26"/>
            <w:szCs w:val="26"/>
            <w:lang w:eastAsia="en-US"/>
          </w:rPr>
          <w:t>м</w:t>
        </w:r>
      </w:hyperlink>
      <w:r w:rsidR="00FB0F5E" w:rsidRPr="00384AF7">
        <w:rPr>
          <w:rFonts w:ascii="Times New Roman" w:hAnsi="Times New Roman"/>
          <w:sz w:val="26"/>
          <w:szCs w:val="26"/>
        </w:rPr>
        <w:t>и</w:t>
      </w:r>
      <w:r w:rsidR="00CA47D9" w:rsidRPr="00384AF7">
        <w:rPr>
          <w:rFonts w:ascii="Times New Roman" w:hAnsi="Times New Roman"/>
          <w:sz w:val="26"/>
          <w:szCs w:val="26"/>
          <w:lang w:eastAsia="en-US"/>
        </w:rPr>
        <w:t xml:space="preserve"> от 6 октября 2003 года № 131-ФЗ «Об общих принципах</w:t>
      </w:r>
      <w:r w:rsidR="00CA47D9" w:rsidRPr="00C4036F">
        <w:rPr>
          <w:rFonts w:ascii="Times New Roman" w:hAnsi="Times New Roman"/>
          <w:sz w:val="26"/>
          <w:szCs w:val="26"/>
          <w:lang w:eastAsia="en-US"/>
        </w:rPr>
        <w:t xml:space="preserve"> организации местного самоуправления в Российской Федерации», от 31 июля 2020 г</w:t>
      </w:r>
      <w:r w:rsidR="00FB0F5E">
        <w:rPr>
          <w:rFonts w:ascii="Times New Roman" w:hAnsi="Times New Roman"/>
          <w:sz w:val="26"/>
          <w:szCs w:val="26"/>
          <w:lang w:eastAsia="en-US"/>
        </w:rPr>
        <w:t>.</w:t>
      </w:r>
      <w:r w:rsidR="00CA47D9" w:rsidRPr="00C4036F">
        <w:rPr>
          <w:rFonts w:ascii="Times New Roman" w:hAnsi="Times New Roman"/>
          <w:sz w:val="26"/>
          <w:szCs w:val="26"/>
          <w:lang w:eastAsia="en-US"/>
        </w:rPr>
        <w:t xml:space="preserve"> </w:t>
      </w:r>
      <w:r w:rsidR="00FB0F5E">
        <w:rPr>
          <w:rFonts w:ascii="Times New Roman" w:hAnsi="Times New Roman"/>
          <w:sz w:val="26"/>
          <w:szCs w:val="26"/>
          <w:lang w:eastAsia="en-US"/>
        </w:rPr>
        <w:t xml:space="preserve">№ </w:t>
      </w:r>
      <w:r w:rsidR="00CA47D9" w:rsidRPr="00C4036F">
        <w:rPr>
          <w:rFonts w:ascii="Times New Roman" w:hAnsi="Times New Roman"/>
          <w:sz w:val="26"/>
          <w:szCs w:val="26"/>
          <w:lang w:eastAsia="en-US"/>
        </w:rPr>
        <w:t xml:space="preserve">248-ФЗ </w:t>
      </w:r>
      <w:r w:rsidR="00CA47D9" w:rsidRPr="00C4036F">
        <w:rPr>
          <w:rFonts w:ascii="Times New Roman" w:hAnsi="Times New Roman"/>
          <w:sz w:val="26"/>
          <w:szCs w:val="26"/>
        </w:rPr>
        <w:t xml:space="preserve">«О государственном контроле (надзоре) и муниципальном контроле в Российской Федерации», </w:t>
      </w:r>
      <w:hyperlink r:id="rId10" w:history="1">
        <w:r w:rsidR="00CA47D9" w:rsidRPr="00C4036F">
          <w:rPr>
            <w:rStyle w:val="a6"/>
            <w:rFonts w:ascii="Times New Roman" w:hAnsi="Times New Roman"/>
            <w:color w:val="auto"/>
            <w:sz w:val="26"/>
            <w:szCs w:val="26"/>
          </w:rPr>
          <w:t>Уставом</w:t>
        </w:r>
      </w:hyperlink>
      <w:r w:rsidR="00CA47D9" w:rsidRPr="00C4036F">
        <w:rPr>
          <w:rFonts w:ascii="Times New Roman" w:hAnsi="Times New Roman"/>
          <w:sz w:val="26"/>
          <w:szCs w:val="26"/>
        </w:rPr>
        <w:t xml:space="preserve"> Шкотовского</w:t>
      </w:r>
      <w:proofErr w:type="gramEnd"/>
      <w:r w:rsidR="00CA47D9" w:rsidRPr="00C4036F">
        <w:rPr>
          <w:rFonts w:ascii="Times New Roman" w:hAnsi="Times New Roman"/>
          <w:sz w:val="26"/>
          <w:szCs w:val="26"/>
        </w:rPr>
        <w:t xml:space="preserve"> муниципального </w:t>
      </w:r>
      <w:r w:rsidR="00CA47D9">
        <w:rPr>
          <w:rFonts w:ascii="Times New Roman" w:hAnsi="Times New Roman"/>
          <w:sz w:val="26"/>
          <w:szCs w:val="26"/>
        </w:rPr>
        <w:t>округа</w:t>
      </w:r>
      <w:r w:rsidR="00CA47D9" w:rsidRPr="00C4036F">
        <w:rPr>
          <w:rFonts w:ascii="Times New Roman" w:hAnsi="Times New Roman"/>
          <w:sz w:val="26"/>
          <w:szCs w:val="26"/>
        </w:rPr>
        <w:t xml:space="preserve">, Дума Шкотовского муниципального </w:t>
      </w:r>
      <w:r w:rsidR="00CA47D9">
        <w:rPr>
          <w:rFonts w:ascii="Times New Roman" w:hAnsi="Times New Roman"/>
          <w:sz w:val="26"/>
          <w:szCs w:val="26"/>
        </w:rPr>
        <w:t>округа</w:t>
      </w:r>
    </w:p>
    <w:p w:rsidR="00CA47D9" w:rsidRDefault="00CA47D9" w:rsidP="00FB0F5E">
      <w:pPr>
        <w:rPr>
          <w:szCs w:val="26"/>
        </w:rPr>
      </w:pPr>
    </w:p>
    <w:p w:rsidR="00FB0F5E" w:rsidRPr="00C4036F" w:rsidRDefault="00FB0F5E" w:rsidP="00FB0F5E">
      <w:pPr>
        <w:rPr>
          <w:szCs w:val="26"/>
        </w:rPr>
      </w:pPr>
    </w:p>
    <w:p w:rsidR="00CA47D9" w:rsidRPr="00C4036F" w:rsidRDefault="00CA47D9" w:rsidP="00CA47D9">
      <w:pPr>
        <w:rPr>
          <w:sz w:val="26"/>
          <w:szCs w:val="26"/>
        </w:rPr>
      </w:pPr>
      <w:r w:rsidRPr="00C4036F">
        <w:rPr>
          <w:sz w:val="26"/>
          <w:szCs w:val="26"/>
        </w:rPr>
        <w:t>РЕШИЛА:</w:t>
      </w:r>
    </w:p>
    <w:p w:rsidR="00CA47D9" w:rsidRDefault="00CA47D9" w:rsidP="00FB0F5E">
      <w:pPr>
        <w:rPr>
          <w:sz w:val="26"/>
          <w:szCs w:val="26"/>
        </w:rPr>
      </w:pPr>
    </w:p>
    <w:p w:rsidR="00FB0F5E" w:rsidRPr="00C4036F" w:rsidRDefault="00FB0F5E" w:rsidP="00FB0F5E">
      <w:pPr>
        <w:rPr>
          <w:sz w:val="26"/>
          <w:szCs w:val="26"/>
        </w:rPr>
      </w:pPr>
    </w:p>
    <w:p w:rsidR="003E2C7C" w:rsidRDefault="003E2C7C" w:rsidP="00CA47D9">
      <w:pPr>
        <w:numPr>
          <w:ilvl w:val="0"/>
          <w:numId w:val="2"/>
        </w:numPr>
        <w:tabs>
          <w:tab w:val="num" w:pos="0"/>
        </w:tabs>
        <w:spacing w:line="360" w:lineRule="auto"/>
        <w:ind w:left="0" w:firstLine="709"/>
        <w:jc w:val="both"/>
        <w:rPr>
          <w:sz w:val="26"/>
          <w:szCs w:val="26"/>
        </w:rPr>
      </w:pPr>
      <w:bookmarkStart w:id="0" w:name="sub_2"/>
      <w:bookmarkStart w:id="1" w:name="sub_22"/>
      <w:r>
        <w:rPr>
          <w:sz w:val="26"/>
          <w:szCs w:val="26"/>
        </w:rPr>
        <w:t xml:space="preserve">Утвердить прилагаемое </w:t>
      </w:r>
      <w:r w:rsidR="00CA47D9" w:rsidRPr="00C4036F">
        <w:rPr>
          <w:sz w:val="26"/>
          <w:szCs w:val="26"/>
        </w:rPr>
        <w:t xml:space="preserve">Положение о муниципальном земельном контроле </w:t>
      </w:r>
      <w:r w:rsidR="00CA47D9">
        <w:rPr>
          <w:sz w:val="26"/>
          <w:szCs w:val="26"/>
        </w:rPr>
        <w:t>на территории</w:t>
      </w:r>
      <w:r w:rsidR="00CA47D9" w:rsidRPr="00C4036F">
        <w:rPr>
          <w:sz w:val="26"/>
          <w:szCs w:val="26"/>
        </w:rPr>
        <w:t xml:space="preserve"> Шкотовского муниципального </w:t>
      </w:r>
      <w:r w:rsidR="00CA47D9">
        <w:rPr>
          <w:sz w:val="26"/>
          <w:szCs w:val="26"/>
        </w:rPr>
        <w:t>округа</w:t>
      </w:r>
      <w:r w:rsidR="00367154">
        <w:rPr>
          <w:sz w:val="26"/>
          <w:szCs w:val="26"/>
        </w:rPr>
        <w:t>.</w:t>
      </w:r>
    </w:p>
    <w:p w:rsidR="003E2C7C" w:rsidRDefault="003E2C7C" w:rsidP="003E2C7C">
      <w:pPr>
        <w:numPr>
          <w:ilvl w:val="0"/>
          <w:numId w:val="2"/>
        </w:numPr>
        <w:tabs>
          <w:tab w:val="num" w:pos="0"/>
        </w:tabs>
        <w:spacing w:line="360" w:lineRule="auto"/>
        <w:ind w:left="0" w:firstLine="709"/>
        <w:jc w:val="both"/>
        <w:rPr>
          <w:sz w:val="26"/>
          <w:szCs w:val="26"/>
        </w:rPr>
      </w:pPr>
      <w:r>
        <w:rPr>
          <w:sz w:val="26"/>
          <w:szCs w:val="26"/>
        </w:rPr>
        <w:t xml:space="preserve"> </w:t>
      </w:r>
      <w:r w:rsidR="00582F71" w:rsidRPr="00941251">
        <w:rPr>
          <w:sz w:val="26"/>
          <w:szCs w:val="26"/>
        </w:rPr>
        <w:t xml:space="preserve">Со дня вступления в силу настоящего решения признать утратившим силу решение Думы Шкотовского муниципального </w:t>
      </w:r>
      <w:r w:rsidR="00582F71">
        <w:rPr>
          <w:sz w:val="26"/>
          <w:szCs w:val="26"/>
        </w:rPr>
        <w:t>района</w:t>
      </w:r>
      <w:r w:rsidR="00582F71" w:rsidRPr="00941251">
        <w:rPr>
          <w:sz w:val="26"/>
          <w:szCs w:val="26"/>
        </w:rPr>
        <w:t xml:space="preserve"> </w:t>
      </w:r>
      <w:r w:rsidR="00CA47D9">
        <w:rPr>
          <w:sz w:val="26"/>
          <w:szCs w:val="26"/>
        </w:rPr>
        <w:t xml:space="preserve">от 26.10.2021 г. № 95 </w:t>
      </w:r>
      <w:r>
        <w:rPr>
          <w:sz w:val="26"/>
          <w:szCs w:val="26"/>
        </w:rPr>
        <w:t>«Об утверждении Положения о муниципальном земельном контроле в границах поселений Шкотовского муниципального района» признать утратившим силу.</w:t>
      </w:r>
    </w:p>
    <w:p w:rsidR="003E2C7C" w:rsidRDefault="003E2C7C" w:rsidP="003E2C7C">
      <w:pPr>
        <w:numPr>
          <w:ilvl w:val="0"/>
          <w:numId w:val="2"/>
        </w:numPr>
        <w:tabs>
          <w:tab w:val="num" w:pos="0"/>
        </w:tabs>
        <w:spacing w:line="360" w:lineRule="auto"/>
        <w:ind w:left="0" w:firstLine="709"/>
        <w:jc w:val="both"/>
        <w:rPr>
          <w:sz w:val="26"/>
          <w:szCs w:val="26"/>
        </w:rPr>
      </w:pPr>
      <w:r>
        <w:rPr>
          <w:sz w:val="26"/>
          <w:szCs w:val="26"/>
        </w:rPr>
        <w:t xml:space="preserve"> </w:t>
      </w:r>
      <w:r w:rsidR="00582F71" w:rsidRPr="003F484F">
        <w:rPr>
          <w:color w:val="000000"/>
          <w:sz w:val="26"/>
          <w:szCs w:val="26"/>
          <w:lang w:bidi="ru-RU"/>
        </w:rPr>
        <w:t>Решение подлежит опубликованию в газете «Взморье» и размещению на официальном сайте администрации Шкотовского муниципального района</w:t>
      </w:r>
      <w:r>
        <w:rPr>
          <w:sz w:val="26"/>
          <w:szCs w:val="26"/>
        </w:rPr>
        <w:t>.</w:t>
      </w:r>
    </w:p>
    <w:p w:rsidR="00582F71" w:rsidRPr="003F484F" w:rsidRDefault="00582F71" w:rsidP="00582F71">
      <w:pPr>
        <w:pStyle w:val="20"/>
        <w:numPr>
          <w:ilvl w:val="0"/>
          <w:numId w:val="2"/>
        </w:numPr>
        <w:shd w:val="clear" w:color="auto" w:fill="auto"/>
        <w:tabs>
          <w:tab w:val="left" w:pos="1094"/>
        </w:tabs>
        <w:spacing w:before="0" w:after="0" w:line="360" w:lineRule="auto"/>
        <w:rPr>
          <w:sz w:val="26"/>
          <w:szCs w:val="26"/>
        </w:rPr>
      </w:pPr>
      <w:r w:rsidRPr="003F484F">
        <w:rPr>
          <w:color w:val="000000"/>
          <w:sz w:val="26"/>
          <w:szCs w:val="26"/>
          <w:lang w:bidi="ru-RU"/>
        </w:rPr>
        <w:t>Решен</w:t>
      </w:r>
      <w:r>
        <w:rPr>
          <w:color w:val="000000"/>
          <w:sz w:val="26"/>
          <w:szCs w:val="26"/>
          <w:lang w:bidi="ru-RU"/>
        </w:rPr>
        <w:t>ие вступает в силу со дня его официального опубликования.</w:t>
      </w:r>
    </w:p>
    <w:p w:rsidR="00CA47D9" w:rsidRPr="003E2C7C" w:rsidRDefault="00CA47D9" w:rsidP="00582F71">
      <w:pPr>
        <w:spacing w:line="360" w:lineRule="auto"/>
        <w:ind w:left="-142"/>
        <w:jc w:val="both"/>
        <w:rPr>
          <w:sz w:val="26"/>
          <w:szCs w:val="26"/>
        </w:rPr>
      </w:pPr>
      <w:r w:rsidRPr="003E2C7C">
        <w:rPr>
          <w:sz w:val="26"/>
          <w:szCs w:val="26"/>
        </w:rPr>
        <w:lastRenderedPageBreak/>
        <w:t xml:space="preserve"> </w:t>
      </w:r>
      <w:r w:rsidR="00582F71">
        <w:rPr>
          <w:sz w:val="26"/>
          <w:szCs w:val="26"/>
        </w:rPr>
        <w:tab/>
        <w:t xml:space="preserve">          </w:t>
      </w:r>
      <w:r w:rsidR="00582F71" w:rsidRPr="00582F71">
        <w:rPr>
          <w:sz w:val="26"/>
          <w:szCs w:val="26"/>
        </w:rPr>
        <w:t xml:space="preserve">5. </w:t>
      </w:r>
      <w:proofErr w:type="gramStart"/>
      <w:r w:rsidRPr="003E2C7C">
        <w:rPr>
          <w:sz w:val="26"/>
          <w:szCs w:val="26"/>
        </w:rPr>
        <w:t>Контроль за</w:t>
      </w:r>
      <w:proofErr w:type="gramEnd"/>
      <w:r w:rsidRPr="003E2C7C">
        <w:rPr>
          <w:sz w:val="26"/>
          <w:szCs w:val="26"/>
        </w:rPr>
        <w:t xml:space="preserve"> исполнением </w:t>
      </w:r>
      <w:r w:rsidR="003E2C7C" w:rsidRPr="003E2C7C">
        <w:rPr>
          <w:sz w:val="26"/>
          <w:szCs w:val="26"/>
        </w:rPr>
        <w:t xml:space="preserve">настоящего </w:t>
      </w:r>
      <w:r w:rsidRPr="003E2C7C">
        <w:rPr>
          <w:sz w:val="26"/>
          <w:szCs w:val="26"/>
        </w:rPr>
        <w:t xml:space="preserve">решения возложить на постоянную комиссию Думы Шкотовского муниципального округа по бюджету, налогам, муниципальному имуществу и соблюдению законодательства </w:t>
      </w:r>
      <w:r w:rsidR="003E2C7C" w:rsidRPr="003E2C7C">
        <w:rPr>
          <w:sz w:val="26"/>
          <w:szCs w:val="26"/>
        </w:rPr>
        <w:t>(Семенцова).</w:t>
      </w:r>
    </w:p>
    <w:bookmarkEnd w:id="0"/>
    <w:bookmarkEnd w:id="1"/>
    <w:p w:rsidR="00CA47D9" w:rsidRDefault="00CA47D9" w:rsidP="008C74BA">
      <w:pPr>
        <w:tabs>
          <w:tab w:val="num" w:pos="200"/>
        </w:tabs>
        <w:ind w:left="4536"/>
        <w:jc w:val="center"/>
        <w:outlineLvl w:val="0"/>
      </w:pPr>
    </w:p>
    <w:p w:rsidR="008C74BA" w:rsidRDefault="008C74BA" w:rsidP="008C74BA">
      <w:pPr>
        <w:tabs>
          <w:tab w:val="num" w:pos="200"/>
        </w:tabs>
        <w:ind w:left="4536"/>
        <w:jc w:val="center"/>
        <w:outlineLvl w:val="0"/>
      </w:pPr>
    </w:p>
    <w:p w:rsidR="008C74BA" w:rsidRDefault="008C74BA" w:rsidP="008C74BA">
      <w:pPr>
        <w:tabs>
          <w:tab w:val="num" w:pos="200"/>
        </w:tabs>
        <w:ind w:left="4536"/>
        <w:jc w:val="center"/>
        <w:outlineLvl w:val="0"/>
      </w:pPr>
    </w:p>
    <w:p w:rsidR="00CA47D9" w:rsidRDefault="00CA47D9" w:rsidP="00CA47D9">
      <w:pPr>
        <w:pStyle w:val="aff4"/>
        <w:ind w:left="-108"/>
        <w:rPr>
          <w:rFonts w:ascii="Times New Roman" w:hAnsi="Times New Roman"/>
          <w:sz w:val="26"/>
          <w:szCs w:val="26"/>
        </w:rPr>
      </w:pPr>
      <w:r w:rsidRPr="00C4036F">
        <w:rPr>
          <w:rFonts w:ascii="Times New Roman" w:hAnsi="Times New Roman"/>
          <w:sz w:val="26"/>
          <w:szCs w:val="26"/>
        </w:rPr>
        <w:t>Председатель Думы</w:t>
      </w:r>
    </w:p>
    <w:p w:rsidR="00CA47D9" w:rsidRPr="00C4036F" w:rsidRDefault="00CA47D9" w:rsidP="00CA47D9">
      <w:pPr>
        <w:pStyle w:val="aff4"/>
        <w:ind w:left="-108"/>
        <w:rPr>
          <w:rFonts w:ascii="Times New Roman" w:hAnsi="Times New Roman"/>
          <w:sz w:val="26"/>
          <w:szCs w:val="26"/>
        </w:rPr>
      </w:pPr>
      <w:r w:rsidRPr="00C4036F">
        <w:rPr>
          <w:rFonts w:ascii="Times New Roman" w:hAnsi="Times New Roman"/>
          <w:sz w:val="26"/>
          <w:szCs w:val="26"/>
        </w:rPr>
        <w:t xml:space="preserve">Шкотовского муниципального </w:t>
      </w:r>
      <w:r w:rsidR="00384AF7">
        <w:rPr>
          <w:rFonts w:ascii="Times New Roman" w:hAnsi="Times New Roman"/>
          <w:sz w:val="26"/>
          <w:szCs w:val="26"/>
        </w:rPr>
        <w:t xml:space="preserve">округа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15693D">
        <w:rPr>
          <w:rFonts w:ascii="Times New Roman" w:hAnsi="Times New Roman"/>
          <w:sz w:val="26"/>
          <w:szCs w:val="26"/>
        </w:rPr>
        <w:t xml:space="preserve">                  О</w:t>
      </w:r>
      <w:r>
        <w:rPr>
          <w:rFonts w:ascii="Times New Roman" w:hAnsi="Times New Roman"/>
          <w:sz w:val="26"/>
          <w:szCs w:val="26"/>
        </w:rPr>
        <w:t>.</w:t>
      </w:r>
      <w:r w:rsidR="0015693D">
        <w:rPr>
          <w:rFonts w:ascii="Times New Roman" w:hAnsi="Times New Roman"/>
          <w:sz w:val="26"/>
          <w:szCs w:val="26"/>
        </w:rPr>
        <w:t>В</w:t>
      </w:r>
      <w:r>
        <w:rPr>
          <w:rFonts w:ascii="Times New Roman" w:hAnsi="Times New Roman"/>
          <w:sz w:val="26"/>
          <w:szCs w:val="26"/>
        </w:rPr>
        <w:t xml:space="preserve">. </w:t>
      </w:r>
      <w:r w:rsidR="0015693D">
        <w:rPr>
          <w:rFonts w:ascii="Times New Roman" w:hAnsi="Times New Roman"/>
          <w:sz w:val="26"/>
          <w:szCs w:val="26"/>
        </w:rPr>
        <w:t>Кан</w:t>
      </w:r>
    </w:p>
    <w:p w:rsidR="00CA47D9" w:rsidRDefault="00CA47D9" w:rsidP="00CA47D9">
      <w:pPr>
        <w:tabs>
          <w:tab w:val="num" w:pos="200"/>
        </w:tabs>
        <w:ind w:left="4536"/>
        <w:jc w:val="center"/>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384AF7" w:rsidRDefault="00384AF7" w:rsidP="00B05702">
      <w:pPr>
        <w:tabs>
          <w:tab w:val="num" w:pos="200"/>
        </w:tabs>
        <w:ind w:left="4536"/>
        <w:jc w:val="right"/>
        <w:outlineLvl w:val="0"/>
      </w:pPr>
    </w:p>
    <w:p w:rsidR="00384AF7" w:rsidRDefault="00384AF7" w:rsidP="00B05702">
      <w:pPr>
        <w:tabs>
          <w:tab w:val="num" w:pos="200"/>
        </w:tabs>
        <w:ind w:left="4536"/>
        <w:jc w:val="right"/>
        <w:outlineLvl w:val="0"/>
      </w:pPr>
    </w:p>
    <w:p w:rsidR="00384AF7" w:rsidRDefault="00384AF7"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FB0F5E" w:rsidRDefault="00FB0F5E" w:rsidP="00B05702">
      <w:pPr>
        <w:tabs>
          <w:tab w:val="num" w:pos="200"/>
        </w:tabs>
        <w:ind w:left="4536"/>
        <w:jc w:val="right"/>
        <w:outlineLvl w:val="0"/>
      </w:pPr>
    </w:p>
    <w:p w:rsidR="00B05702" w:rsidRDefault="00B05702" w:rsidP="00B05702">
      <w:pPr>
        <w:tabs>
          <w:tab w:val="num" w:pos="200"/>
        </w:tabs>
        <w:ind w:left="4536"/>
        <w:jc w:val="right"/>
        <w:outlineLvl w:val="0"/>
      </w:pPr>
      <w:r>
        <w:t>Приложение</w:t>
      </w:r>
      <w:r w:rsidR="003558BD">
        <w:t xml:space="preserve"> </w:t>
      </w:r>
    </w:p>
    <w:p w:rsidR="00755710" w:rsidRPr="00D16ADB" w:rsidRDefault="00755710" w:rsidP="00B05702">
      <w:pPr>
        <w:tabs>
          <w:tab w:val="num" w:pos="200"/>
        </w:tabs>
        <w:ind w:left="4536"/>
        <w:jc w:val="right"/>
        <w:outlineLvl w:val="0"/>
      </w:pPr>
      <w:r w:rsidRPr="00D16ADB">
        <w:t>УТВЕРЖДЕНО</w:t>
      </w:r>
    </w:p>
    <w:p w:rsidR="00B05702" w:rsidRDefault="00755710" w:rsidP="00B05702">
      <w:pPr>
        <w:ind w:left="4536"/>
        <w:jc w:val="right"/>
        <w:rPr>
          <w:color w:val="000000"/>
        </w:rPr>
      </w:pPr>
      <w:r w:rsidRPr="00D16ADB">
        <w:rPr>
          <w:color w:val="000000"/>
        </w:rPr>
        <w:t xml:space="preserve">решением </w:t>
      </w:r>
      <w:r w:rsidR="00B05702">
        <w:rPr>
          <w:color w:val="000000"/>
        </w:rPr>
        <w:t xml:space="preserve">Думы Шкотовского </w:t>
      </w:r>
    </w:p>
    <w:p w:rsidR="00C4036F" w:rsidRDefault="00B05702" w:rsidP="00B05702">
      <w:pPr>
        <w:ind w:left="4536"/>
        <w:jc w:val="right"/>
        <w:rPr>
          <w:color w:val="000000"/>
        </w:rPr>
      </w:pPr>
      <w:r>
        <w:rPr>
          <w:color w:val="000000"/>
        </w:rPr>
        <w:t xml:space="preserve">муниципального </w:t>
      </w:r>
      <w:r w:rsidR="003558BD">
        <w:rPr>
          <w:color w:val="000000"/>
        </w:rPr>
        <w:t>округа</w:t>
      </w:r>
      <w:r>
        <w:rPr>
          <w:color w:val="000000"/>
        </w:rPr>
        <w:t xml:space="preserve"> </w:t>
      </w:r>
    </w:p>
    <w:p w:rsidR="00755710" w:rsidRDefault="00344F45" w:rsidP="00755710">
      <w:pPr>
        <w:ind w:firstLine="567"/>
        <w:jc w:val="right"/>
        <w:rPr>
          <w:color w:val="000000"/>
        </w:rPr>
      </w:pPr>
      <w:r>
        <w:t>от 23.04.2024 г. № 123</w:t>
      </w:r>
    </w:p>
    <w:p w:rsidR="003558BD" w:rsidRPr="00E84627" w:rsidRDefault="003558BD" w:rsidP="00755710">
      <w:pPr>
        <w:ind w:firstLine="567"/>
        <w:jc w:val="right"/>
        <w:rPr>
          <w:color w:val="000000"/>
        </w:rPr>
      </w:pPr>
    </w:p>
    <w:p w:rsidR="00755710" w:rsidRPr="00D16ADB" w:rsidRDefault="00755710" w:rsidP="00755710">
      <w:pPr>
        <w:ind w:firstLine="567"/>
        <w:jc w:val="right"/>
        <w:rPr>
          <w:color w:val="000000"/>
          <w:sz w:val="17"/>
          <w:szCs w:val="17"/>
        </w:rPr>
      </w:pPr>
    </w:p>
    <w:p w:rsidR="003558BD" w:rsidRDefault="00755710" w:rsidP="00B05702">
      <w:pPr>
        <w:jc w:val="center"/>
        <w:rPr>
          <w:b/>
          <w:bCs/>
          <w:color w:val="000000"/>
          <w:sz w:val="26"/>
          <w:szCs w:val="26"/>
        </w:rPr>
      </w:pPr>
      <w:r w:rsidRPr="00C4036F">
        <w:rPr>
          <w:b/>
          <w:bCs/>
          <w:color w:val="000000"/>
          <w:sz w:val="26"/>
          <w:szCs w:val="26"/>
        </w:rPr>
        <w:t xml:space="preserve">Положение о муниципальном земельном контроле </w:t>
      </w:r>
      <w:r w:rsidR="003558BD">
        <w:rPr>
          <w:b/>
          <w:bCs/>
          <w:color w:val="000000"/>
          <w:sz w:val="26"/>
          <w:szCs w:val="26"/>
        </w:rPr>
        <w:t>на территории</w:t>
      </w:r>
    </w:p>
    <w:p w:rsidR="00755710" w:rsidRPr="00C4036F" w:rsidRDefault="00B05702" w:rsidP="00B05702">
      <w:pPr>
        <w:jc w:val="center"/>
        <w:rPr>
          <w:i/>
          <w:iCs/>
          <w:color w:val="000000"/>
          <w:sz w:val="26"/>
          <w:szCs w:val="26"/>
        </w:rPr>
      </w:pPr>
      <w:r w:rsidRPr="00C4036F">
        <w:rPr>
          <w:b/>
          <w:color w:val="000000"/>
          <w:sz w:val="26"/>
          <w:szCs w:val="26"/>
        </w:rPr>
        <w:t xml:space="preserve"> Шкотовского муниципального </w:t>
      </w:r>
      <w:r w:rsidR="003558BD">
        <w:rPr>
          <w:b/>
          <w:color w:val="000000"/>
          <w:sz w:val="26"/>
          <w:szCs w:val="26"/>
        </w:rPr>
        <w:t>округа</w:t>
      </w:r>
    </w:p>
    <w:p w:rsidR="00755710" w:rsidRPr="00C4036F" w:rsidRDefault="00755710" w:rsidP="00755710">
      <w:pPr>
        <w:spacing w:line="360" w:lineRule="auto"/>
        <w:jc w:val="center"/>
        <w:rPr>
          <w:sz w:val="26"/>
          <w:szCs w:val="26"/>
        </w:rPr>
      </w:pPr>
    </w:p>
    <w:p w:rsidR="00755710" w:rsidRDefault="00755710" w:rsidP="00BF7299">
      <w:pPr>
        <w:pStyle w:val="ConsPlusNormal"/>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1. Общие положения</w:t>
      </w:r>
    </w:p>
    <w:p w:rsidR="00BF7299" w:rsidRPr="00C4036F" w:rsidRDefault="00BF7299" w:rsidP="00BF7299">
      <w:pPr>
        <w:pStyle w:val="ConsPlusNormal"/>
        <w:ind w:firstLine="0"/>
        <w:jc w:val="center"/>
        <w:rPr>
          <w:rFonts w:ascii="Times New Roman" w:hAnsi="Times New Roman" w:cs="Times New Roman"/>
          <w:b/>
          <w:bCs/>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w:t>
      </w:r>
      <w:r w:rsidR="003558BD">
        <w:rPr>
          <w:rFonts w:ascii="Times New Roman" w:hAnsi="Times New Roman" w:cs="Times New Roman"/>
          <w:color w:val="000000"/>
          <w:sz w:val="26"/>
          <w:szCs w:val="26"/>
        </w:rPr>
        <w:t xml:space="preserve">на территории </w:t>
      </w:r>
      <w:r w:rsidR="00B05702" w:rsidRPr="00C4036F">
        <w:rPr>
          <w:rFonts w:ascii="Times New Roman" w:hAnsi="Times New Roman" w:cs="Times New Roman"/>
          <w:color w:val="000000"/>
          <w:sz w:val="26"/>
          <w:szCs w:val="26"/>
        </w:rPr>
        <w:t xml:space="preserve">Шкотовского муниципального </w:t>
      </w:r>
      <w:r w:rsidR="003558BD">
        <w:rPr>
          <w:rFonts w:ascii="Times New Roman" w:hAnsi="Times New Roman" w:cs="Times New Roman"/>
          <w:color w:val="000000"/>
          <w:sz w:val="26"/>
          <w:szCs w:val="26"/>
        </w:rPr>
        <w:t>округа</w:t>
      </w:r>
      <w:r w:rsidRPr="00C4036F">
        <w:rPr>
          <w:rFonts w:ascii="Times New Roman" w:hAnsi="Times New Roman" w:cs="Times New Roman"/>
          <w:color w:val="000000"/>
          <w:sz w:val="26"/>
          <w:szCs w:val="26"/>
        </w:rPr>
        <w:t xml:space="preserve"> (далее – муниципальный земельный контроль).</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w:t>
      </w:r>
      <w:r w:rsidR="003558BD">
        <w:rPr>
          <w:rFonts w:ascii="Times New Roman" w:hAnsi="Times New Roman" w:cs="Times New Roman"/>
          <w:color w:val="000000"/>
          <w:sz w:val="26"/>
          <w:szCs w:val="26"/>
        </w:rPr>
        <w:t xml:space="preserve">на территории </w:t>
      </w:r>
      <w:r w:rsidR="00C15E95" w:rsidRPr="00C4036F">
        <w:rPr>
          <w:rFonts w:ascii="Times New Roman" w:hAnsi="Times New Roman" w:cs="Times New Roman"/>
          <w:color w:val="000000"/>
          <w:sz w:val="26"/>
          <w:szCs w:val="26"/>
        </w:rPr>
        <w:t xml:space="preserve">Шкотовского муниципального </w:t>
      </w:r>
      <w:r w:rsidR="003558BD">
        <w:rPr>
          <w:rFonts w:ascii="Times New Roman" w:hAnsi="Times New Roman" w:cs="Times New Roman"/>
          <w:color w:val="000000"/>
          <w:sz w:val="26"/>
          <w:szCs w:val="26"/>
        </w:rPr>
        <w:t>округа</w:t>
      </w:r>
      <w:r w:rsidR="00C15E95" w:rsidRPr="00C4036F">
        <w:rPr>
          <w:rFonts w:ascii="Times New Roman" w:hAnsi="Times New Roman" w:cs="Times New Roman"/>
          <w:color w:val="000000"/>
          <w:sz w:val="26"/>
          <w:szCs w:val="26"/>
        </w:rPr>
        <w:t>.</w:t>
      </w:r>
    </w:p>
    <w:p w:rsidR="00755710" w:rsidRPr="00C4036F" w:rsidRDefault="00755710" w:rsidP="00755710">
      <w:pPr>
        <w:spacing w:line="360" w:lineRule="auto"/>
        <w:ind w:firstLine="709"/>
        <w:contextualSpacing/>
        <w:jc w:val="both"/>
        <w:rPr>
          <w:color w:val="000000"/>
          <w:sz w:val="26"/>
          <w:szCs w:val="26"/>
        </w:rPr>
      </w:pPr>
      <w:r w:rsidRPr="00C4036F">
        <w:rPr>
          <w:color w:val="000000"/>
          <w:sz w:val="26"/>
          <w:szCs w:val="26"/>
        </w:rPr>
        <w:t xml:space="preserve">1.3. Муниципальный земельный контроль осуществляется </w:t>
      </w:r>
      <w:r w:rsidR="003558BD">
        <w:rPr>
          <w:color w:val="000000"/>
          <w:sz w:val="26"/>
          <w:szCs w:val="26"/>
        </w:rPr>
        <w:t>А</w:t>
      </w:r>
      <w:r w:rsidRPr="00C4036F">
        <w:rPr>
          <w:color w:val="000000"/>
          <w:sz w:val="26"/>
          <w:szCs w:val="26"/>
        </w:rPr>
        <w:t xml:space="preserve">дминистрацией </w:t>
      </w:r>
      <w:r w:rsidR="00C15E95" w:rsidRPr="00C4036F">
        <w:rPr>
          <w:color w:val="000000"/>
          <w:sz w:val="26"/>
          <w:szCs w:val="26"/>
        </w:rPr>
        <w:t xml:space="preserve">Шкотовского муниципального </w:t>
      </w:r>
      <w:r w:rsidR="003558BD">
        <w:rPr>
          <w:color w:val="000000"/>
          <w:sz w:val="26"/>
          <w:szCs w:val="26"/>
        </w:rPr>
        <w:t>округа</w:t>
      </w:r>
      <w:r w:rsidRPr="00C4036F">
        <w:rPr>
          <w:i/>
          <w:iCs/>
          <w:color w:val="000000"/>
          <w:sz w:val="26"/>
          <w:szCs w:val="26"/>
        </w:rPr>
        <w:t xml:space="preserve"> </w:t>
      </w:r>
      <w:r w:rsidRPr="00C4036F">
        <w:rPr>
          <w:color w:val="000000"/>
          <w:sz w:val="26"/>
          <w:szCs w:val="26"/>
        </w:rPr>
        <w:t xml:space="preserve">(далее – </w:t>
      </w:r>
      <w:r w:rsidR="003558BD">
        <w:rPr>
          <w:color w:val="000000"/>
          <w:sz w:val="26"/>
          <w:szCs w:val="26"/>
        </w:rPr>
        <w:t>А</w:t>
      </w:r>
      <w:r w:rsidRPr="00C4036F">
        <w:rPr>
          <w:color w:val="000000"/>
          <w:sz w:val="26"/>
          <w:szCs w:val="26"/>
        </w:rPr>
        <w:t>дминистрация).</w:t>
      </w:r>
    </w:p>
    <w:p w:rsidR="00755710" w:rsidRPr="00C4036F" w:rsidRDefault="003558BD" w:rsidP="00755710">
      <w:pPr>
        <w:spacing w:line="360" w:lineRule="auto"/>
        <w:ind w:firstLine="709"/>
        <w:contextualSpacing/>
        <w:jc w:val="both"/>
        <w:rPr>
          <w:sz w:val="26"/>
          <w:szCs w:val="26"/>
        </w:rPr>
      </w:pPr>
      <w:r>
        <w:rPr>
          <w:color w:val="000000"/>
          <w:sz w:val="26"/>
          <w:szCs w:val="26"/>
        </w:rPr>
        <w:t>1.4. Должностными лицами А</w:t>
      </w:r>
      <w:r w:rsidR="00755710" w:rsidRPr="00C4036F">
        <w:rPr>
          <w:color w:val="000000"/>
          <w:sz w:val="26"/>
          <w:szCs w:val="26"/>
        </w:rPr>
        <w:t xml:space="preserve">дминистрации, уполномоченными осуществлять муниципальный земельный контроль, являются </w:t>
      </w:r>
      <w:r w:rsidR="00B602B1" w:rsidRPr="00C4036F">
        <w:rPr>
          <w:color w:val="000000"/>
          <w:sz w:val="26"/>
          <w:szCs w:val="26"/>
        </w:rPr>
        <w:t xml:space="preserve">специалисты отдела муниципального земельного контроля управления имущественных и земельных отношений </w:t>
      </w:r>
      <w:r>
        <w:rPr>
          <w:color w:val="000000"/>
          <w:sz w:val="26"/>
          <w:szCs w:val="26"/>
        </w:rPr>
        <w:t>А</w:t>
      </w:r>
      <w:r w:rsidR="00B602B1" w:rsidRPr="00C4036F">
        <w:rPr>
          <w:color w:val="000000"/>
          <w:sz w:val="26"/>
          <w:szCs w:val="26"/>
        </w:rPr>
        <w:t xml:space="preserve">дминистрации Шкотовского муниципального </w:t>
      </w:r>
      <w:r>
        <w:rPr>
          <w:color w:val="000000"/>
          <w:sz w:val="26"/>
          <w:szCs w:val="26"/>
        </w:rPr>
        <w:t>округа</w:t>
      </w:r>
      <w:r w:rsidR="00755710" w:rsidRPr="00C4036F">
        <w:rPr>
          <w:color w:val="000000"/>
          <w:sz w:val="26"/>
          <w:szCs w:val="26"/>
        </w:rPr>
        <w:t xml:space="preserve"> (далее также – должностные лица, уполномоченные осуществлять муниципальный земельный контроль)</w:t>
      </w:r>
      <w:r w:rsidR="00755710" w:rsidRPr="00C4036F">
        <w:rPr>
          <w:i/>
          <w:iCs/>
          <w:color w:val="000000"/>
          <w:sz w:val="26"/>
          <w:szCs w:val="26"/>
        </w:rPr>
        <w:t>.</w:t>
      </w:r>
      <w:r w:rsidR="00755710" w:rsidRPr="00C4036F">
        <w:rPr>
          <w:color w:val="000000"/>
          <w:sz w:val="26"/>
          <w:szCs w:val="26"/>
        </w:rPr>
        <w:t xml:space="preserve"> </w:t>
      </w:r>
      <w:r>
        <w:rPr>
          <w:color w:val="000000"/>
          <w:sz w:val="26"/>
          <w:szCs w:val="26"/>
        </w:rPr>
        <w:t xml:space="preserve">                       </w:t>
      </w:r>
      <w:r w:rsidR="00755710" w:rsidRPr="00C4036F">
        <w:rPr>
          <w:color w:val="000000"/>
          <w:sz w:val="26"/>
          <w:szCs w:val="26"/>
        </w:rPr>
        <w:t xml:space="preserve">В должностные обязанности указанных должностных лиц </w:t>
      </w:r>
      <w:r>
        <w:rPr>
          <w:color w:val="000000"/>
          <w:sz w:val="26"/>
          <w:szCs w:val="26"/>
        </w:rPr>
        <w:t>А</w:t>
      </w:r>
      <w:r w:rsidR="00755710" w:rsidRPr="00C4036F">
        <w:rPr>
          <w:color w:val="000000"/>
          <w:sz w:val="26"/>
          <w:szCs w:val="26"/>
        </w:rPr>
        <w:t>дминистрации в соответствии с их должностной инструкцией входит осуществление полномочий по муниципальному земельному контролю.</w:t>
      </w:r>
    </w:p>
    <w:p w:rsidR="00755710" w:rsidRPr="00C4036F" w:rsidRDefault="00755710" w:rsidP="00755710">
      <w:pPr>
        <w:spacing w:line="360" w:lineRule="auto"/>
        <w:ind w:firstLine="709"/>
        <w:contextualSpacing/>
        <w:jc w:val="both"/>
        <w:rPr>
          <w:sz w:val="26"/>
          <w:szCs w:val="26"/>
        </w:rPr>
      </w:pPr>
      <w:r w:rsidRPr="00C4036F">
        <w:rPr>
          <w:color w:val="000000"/>
          <w:sz w:val="26"/>
          <w:szCs w:val="26"/>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w:t>
      </w:r>
      <w:r w:rsidR="002E0A77">
        <w:rPr>
          <w:color w:val="000000"/>
          <w:sz w:val="26"/>
          <w:szCs w:val="26"/>
        </w:rPr>
        <w:t xml:space="preserve">                      </w:t>
      </w:r>
      <w:r w:rsidRPr="00C4036F">
        <w:rPr>
          <w:color w:val="000000"/>
          <w:sz w:val="26"/>
          <w:szCs w:val="26"/>
        </w:rPr>
        <w:t>от 31.07.2020 № 248-ФЗ «О государственном контроле (надзоре) и муниципальном контроле в Российской Федерации» и иными федеральными законами.</w:t>
      </w:r>
    </w:p>
    <w:p w:rsidR="00755710" w:rsidRPr="00AA5550"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A5550">
        <w:rPr>
          <w:rStyle w:val="a5"/>
          <w:rFonts w:ascii="Times New Roman" w:hAnsi="Times New Roman" w:cs="Times New Roman"/>
          <w:color w:val="000000"/>
          <w:sz w:val="26"/>
          <w:szCs w:val="26"/>
          <w:u w:val="none"/>
        </w:rPr>
        <w:t>закона</w:t>
      </w:r>
      <w:r w:rsidRPr="00AA5550">
        <w:rPr>
          <w:rFonts w:ascii="Times New Roman" w:hAnsi="Times New Roman" w:cs="Times New Roman"/>
          <w:color w:val="000000"/>
          <w:sz w:val="26"/>
          <w:szCs w:val="26"/>
        </w:rPr>
        <w:t xml:space="preserve"> </w:t>
      </w:r>
      <w:r w:rsidR="003558BD">
        <w:rPr>
          <w:rFonts w:ascii="Times New Roman" w:hAnsi="Times New Roman" w:cs="Times New Roman"/>
          <w:color w:val="000000"/>
          <w:sz w:val="26"/>
          <w:szCs w:val="26"/>
        </w:rPr>
        <w:t xml:space="preserve">                           </w:t>
      </w:r>
      <w:r w:rsidRPr="00AA5550">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Земельного </w:t>
      </w:r>
      <w:r w:rsidRPr="00AA5550">
        <w:rPr>
          <w:rStyle w:val="a5"/>
          <w:rFonts w:ascii="Times New Roman" w:hAnsi="Times New Roman" w:cs="Times New Roman"/>
          <w:color w:val="000000"/>
          <w:sz w:val="26"/>
          <w:szCs w:val="26"/>
          <w:u w:val="none"/>
        </w:rPr>
        <w:t>кодекса</w:t>
      </w:r>
      <w:r w:rsidRPr="00AA5550">
        <w:rPr>
          <w:rFonts w:ascii="Times New Roman" w:hAnsi="Times New Roman" w:cs="Times New Roman"/>
          <w:color w:val="000000"/>
          <w:sz w:val="26"/>
          <w:szCs w:val="26"/>
        </w:rPr>
        <w:t xml:space="preserve"> Российской Федерации, Федерального </w:t>
      </w:r>
      <w:r w:rsidRPr="00AA5550">
        <w:rPr>
          <w:rStyle w:val="a5"/>
          <w:rFonts w:ascii="Times New Roman" w:hAnsi="Times New Roman" w:cs="Times New Roman"/>
          <w:color w:val="000000"/>
          <w:sz w:val="26"/>
          <w:szCs w:val="26"/>
          <w:u w:val="none"/>
        </w:rPr>
        <w:t>закона</w:t>
      </w:r>
      <w:r w:rsidRPr="00AA555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bookmarkStart w:id="2" w:name="Par61"/>
      <w:bookmarkEnd w:id="2"/>
      <w:r w:rsidRPr="00C4036F">
        <w:rPr>
          <w:rFonts w:ascii="Times New Roman" w:hAnsi="Times New Roman" w:cs="Times New Roman"/>
          <w:color w:val="000000"/>
          <w:sz w:val="26"/>
          <w:szCs w:val="26"/>
        </w:rPr>
        <w:t xml:space="preserve">1.6. Администрация осуществляет муниципальный земельный </w:t>
      </w:r>
      <w:proofErr w:type="gramStart"/>
      <w:r w:rsidRPr="00C4036F">
        <w:rPr>
          <w:rFonts w:ascii="Times New Roman" w:hAnsi="Times New Roman" w:cs="Times New Roman"/>
          <w:color w:val="000000"/>
          <w:sz w:val="26"/>
          <w:szCs w:val="26"/>
        </w:rPr>
        <w:t>контроль за</w:t>
      </w:r>
      <w:proofErr w:type="gramEnd"/>
      <w:r w:rsidRPr="00C4036F">
        <w:rPr>
          <w:rFonts w:ascii="Times New Roman" w:hAnsi="Times New Roman" w:cs="Times New Roman"/>
          <w:color w:val="000000"/>
          <w:sz w:val="26"/>
          <w:szCs w:val="26"/>
        </w:rPr>
        <w:t xml:space="preserve"> соблюдением: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r w:rsidR="00536EDF">
        <w:rPr>
          <w:rFonts w:ascii="Times New Roman" w:hAnsi="Times New Roman" w:cs="Times New Roman"/>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Полномочия, указанные в на</w:t>
      </w:r>
      <w:r w:rsidR="003558BD">
        <w:rPr>
          <w:rFonts w:ascii="Times New Roman" w:hAnsi="Times New Roman" w:cs="Times New Roman"/>
          <w:color w:val="000000"/>
          <w:sz w:val="26"/>
          <w:szCs w:val="26"/>
        </w:rPr>
        <w:t>стоящем пункте, осуществляются А</w:t>
      </w:r>
      <w:r w:rsidRPr="00C4036F">
        <w:rPr>
          <w:rFonts w:ascii="Times New Roman" w:hAnsi="Times New Roman" w:cs="Times New Roman"/>
          <w:color w:val="000000"/>
          <w:sz w:val="26"/>
          <w:szCs w:val="26"/>
        </w:rPr>
        <w:t>дминистрацией в отношении всех категорий земель.</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bCs/>
          <w:color w:val="000000"/>
          <w:sz w:val="26"/>
          <w:szCs w:val="26"/>
        </w:rPr>
        <w:t>1.7.</w:t>
      </w:r>
      <w:r w:rsidRPr="00C4036F">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C4036F">
        <w:rPr>
          <w:rFonts w:ascii="Times New Roman" w:hAnsi="Times New Roman" w:cs="Times New Roman"/>
          <w:bCs/>
          <w:color w:val="000000"/>
          <w:sz w:val="26"/>
          <w:szCs w:val="26"/>
        </w:rPr>
        <w:t xml:space="preserve"> муниципального земельного</w:t>
      </w:r>
      <w:r w:rsidRPr="00C4036F">
        <w:rPr>
          <w:rFonts w:ascii="Times New Roman" w:hAnsi="Times New Roman" w:cs="Times New Roman"/>
          <w:color w:val="000000"/>
          <w:sz w:val="26"/>
          <w:szCs w:val="26"/>
        </w:rPr>
        <w:t xml:space="preserve"> контроля.</w:t>
      </w:r>
    </w:p>
    <w:p w:rsidR="00B20DBC" w:rsidRDefault="00B20DBC" w:rsidP="00BF7299">
      <w:pPr>
        <w:pStyle w:val="ConsPlusNormal"/>
        <w:ind w:firstLine="0"/>
        <w:jc w:val="center"/>
        <w:rPr>
          <w:rFonts w:ascii="Times New Roman" w:hAnsi="Times New Roman" w:cs="Times New Roman"/>
          <w:b/>
          <w:bCs/>
          <w:color w:val="000000"/>
          <w:sz w:val="26"/>
          <w:szCs w:val="26"/>
        </w:rPr>
      </w:pPr>
    </w:p>
    <w:p w:rsidR="00755710" w:rsidRDefault="00755710" w:rsidP="00C4036F">
      <w:pPr>
        <w:pStyle w:val="ConsPlusNormal"/>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C4036F" w:rsidRPr="00C4036F" w:rsidRDefault="00C4036F" w:rsidP="00BF7299">
      <w:pPr>
        <w:pStyle w:val="ConsPlusNormal"/>
        <w:ind w:firstLine="0"/>
        <w:jc w:val="center"/>
        <w:rPr>
          <w:rFonts w:ascii="Times New Roman" w:hAnsi="Times New Roman" w:cs="Times New Roman"/>
          <w:b/>
          <w:bCs/>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2.1. </w:t>
      </w:r>
      <w:r w:rsidR="00727EC8">
        <w:rPr>
          <w:rFonts w:ascii="Times New Roman" w:hAnsi="Times New Roman" w:cs="Times New Roman"/>
          <w:color w:val="000000"/>
          <w:sz w:val="26"/>
          <w:szCs w:val="26"/>
        </w:rPr>
        <w:t xml:space="preserve">Система оценки и управления рисками при </w:t>
      </w:r>
      <w:r w:rsidRPr="00C4036F">
        <w:rPr>
          <w:rFonts w:ascii="Times New Roman" w:hAnsi="Times New Roman" w:cs="Times New Roman"/>
          <w:color w:val="000000"/>
          <w:sz w:val="26"/>
          <w:szCs w:val="26"/>
        </w:rPr>
        <w:t>осуществл</w:t>
      </w:r>
      <w:r w:rsidR="00727EC8">
        <w:rPr>
          <w:rFonts w:ascii="Times New Roman" w:hAnsi="Times New Roman" w:cs="Times New Roman"/>
          <w:color w:val="000000"/>
          <w:sz w:val="26"/>
          <w:szCs w:val="26"/>
        </w:rPr>
        <w:t>ении</w:t>
      </w:r>
      <w:r w:rsidRPr="00C4036F">
        <w:rPr>
          <w:rFonts w:ascii="Times New Roman" w:hAnsi="Times New Roman" w:cs="Times New Roman"/>
          <w:color w:val="000000"/>
          <w:sz w:val="26"/>
          <w:szCs w:val="26"/>
        </w:rPr>
        <w:t xml:space="preserve"> муниципальн</w:t>
      </w:r>
      <w:r w:rsidR="00727EC8">
        <w:rPr>
          <w:rFonts w:ascii="Times New Roman" w:hAnsi="Times New Roman" w:cs="Times New Roman"/>
          <w:color w:val="000000"/>
          <w:sz w:val="26"/>
          <w:szCs w:val="26"/>
        </w:rPr>
        <w:t>ого</w:t>
      </w:r>
      <w:r w:rsidRPr="00C4036F">
        <w:rPr>
          <w:rFonts w:ascii="Times New Roman" w:hAnsi="Times New Roman" w:cs="Times New Roman"/>
          <w:color w:val="000000"/>
          <w:sz w:val="26"/>
          <w:szCs w:val="26"/>
        </w:rPr>
        <w:t xml:space="preserve"> земельн</w:t>
      </w:r>
      <w:r w:rsidR="00727EC8">
        <w:rPr>
          <w:rFonts w:ascii="Times New Roman" w:hAnsi="Times New Roman" w:cs="Times New Roman"/>
          <w:color w:val="000000"/>
          <w:sz w:val="26"/>
          <w:szCs w:val="26"/>
        </w:rPr>
        <w:t>ого</w:t>
      </w:r>
      <w:r w:rsidRPr="00C4036F">
        <w:rPr>
          <w:rFonts w:ascii="Times New Roman" w:hAnsi="Times New Roman" w:cs="Times New Roman"/>
          <w:color w:val="000000"/>
          <w:sz w:val="26"/>
          <w:szCs w:val="26"/>
        </w:rPr>
        <w:t xml:space="preserve"> контрол</w:t>
      </w:r>
      <w:r w:rsidR="00727EC8">
        <w:rPr>
          <w:rFonts w:ascii="Times New Roman" w:hAnsi="Times New Roman" w:cs="Times New Roman"/>
          <w:color w:val="000000"/>
          <w:sz w:val="26"/>
          <w:szCs w:val="26"/>
        </w:rPr>
        <w:t>я не применяется</w:t>
      </w:r>
      <w:r w:rsidRPr="00C4036F">
        <w:rPr>
          <w:rFonts w:ascii="Times New Roman" w:hAnsi="Times New Roman" w:cs="Times New Roman"/>
          <w:color w:val="000000"/>
          <w:sz w:val="26"/>
          <w:szCs w:val="26"/>
        </w:rPr>
        <w:t>.</w:t>
      </w:r>
    </w:p>
    <w:p w:rsidR="003558BD" w:rsidRDefault="003558BD" w:rsidP="00755710">
      <w:pPr>
        <w:pStyle w:val="ConsPlusNormal"/>
        <w:ind w:firstLine="0"/>
        <w:jc w:val="center"/>
        <w:rPr>
          <w:rFonts w:ascii="Times New Roman" w:hAnsi="Times New Roman" w:cs="Times New Roman"/>
          <w:b/>
          <w:bCs/>
          <w:color w:val="000000"/>
          <w:sz w:val="26"/>
          <w:szCs w:val="26"/>
        </w:rPr>
      </w:pPr>
    </w:p>
    <w:p w:rsidR="00755710" w:rsidRPr="00C4036F" w:rsidRDefault="00755710" w:rsidP="00755710">
      <w:pPr>
        <w:pStyle w:val="ConsPlusNormal"/>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755710" w:rsidRPr="00C4036F" w:rsidRDefault="00755710" w:rsidP="00755710">
      <w:pPr>
        <w:pStyle w:val="ConsPlusNormal"/>
        <w:ind w:firstLine="0"/>
        <w:jc w:val="center"/>
        <w:rPr>
          <w:rFonts w:ascii="Times New Roman" w:hAnsi="Times New Roman" w:cs="Times New Roman"/>
          <w:b/>
          <w:bCs/>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3.1. Администрация осуществляет муниципальный земельный </w:t>
      </w:r>
      <w:proofErr w:type="gramStart"/>
      <w:r w:rsidRPr="00C4036F">
        <w:rPr>
          <w:rFonts w:ascii="Times New Roman" w:hAnsi="Times New Roman" w:cs="Times New Roman"/>
          <w:color w:val="000000"/>
          <w:sz w:val="26"/>
          <w:szCs w:val="26"/>
        </w:rPr>
        <w:t>контроль</w:t>
      </w:r>
      <w:proofErr w:type="gramEnd"/>
      <w:r w:rsidRPr="00C4036F">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3.2. Профилактические мероприятия осуществляются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proofErr w:type="gramStart"/>
      <w:r w:rsidRPr="00C4036F">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3558BD">
        <w:rPr>
          <w:rFonts w:ascii="Times New Roman" w:hAnsi="Times New Roman" w:cs="Times New Roman"/>
          <w:color w:val="000000"/>
          <w:sz w:val="26"/>
          <w:szCs w:val="26"/>
        </w:rPr>
        <w:t>Г</w:t>
      </w:r>
      <w:r w:rsidRPr="00C4036F">
        <w:rPr>
          <w:rFonts w:ascii="Times New Roman" w:hAnsi="Times New Roman" w:cs="Times New Roman"/>
          <w:color w:val="000000"/>
          <w:sz w:val="26"/>
          <w:szCs w:val="26"/>
        </w:rPr>
        <w:t xml:space="preserve">лаве (заместителю </w:t>
      </w:r>
      <w:r w:rsidR="003558BD">
        <w:rPr>
          <w:rFonts w:ascii="Times New Roman" w:hAnsi="Times New Roman" w:cs="Times New Roman"/>
          <w:color w:val="000000"/>
          <w:sz w:val="26"/>
          <w:szCs w:val="26"/>
        </w:rPr>
        <w:t>Г</w:t>
      </w:r>
      <w:r w:rsidRPr="00C4036F">
        <w:rPr>
          <w:rFonts w:ascii="Times New Roman" w:hAnsi="Times New Roman" w:cs="Times New Roman"/>
          <w:color w:val="000000"/>
          <w:sz w:val="26"/>
          <w:szCs w:val="26"/>
        </w:rPr>
        <w:t xml:space="preserve">лавы) </w:t>
      </w:r>
      <w:r w:rsidR="003558BD">
        <w:rPr>
          <w:rFonts w:ascii="Times New Roman" w:hAnsi="Times New Roman" w:cs="Times New Roman"/>
          <w:color w:val="000000"/>
          <w:sz w:val="26"/>
          <w:szCs w:val="26"/>
        </w:rPr>
        <w:t>А</w:t>
      </w:r>
      <w:r w:rsidR="00110900" w:rsidRPr="00C4036F">
        <w:rPr>
          <w:rFonts w:ascii="Times New Roman" w:hAnsi="Times New Roman" w:cs="Times New Roman"/>
          <w:color w:val="000000"/>
          <w:sz w:val="26"/>
          <w:szCs w:val="26"/>
        </w:rPr>
        <w:t xml:space="preserve">дминистрации Шкотовского муниципального </w:t>
      </w:r>
      <w:r w:rsidR="003558BD">
        <w:rPr>
          <w:rFonts w:ascii="Times New Roman" w:hAnsi="Times New Roman" w:cs="Times New Roman"/>
          <w:color w:val="000000"/>
          <w:sz w:val="26"/>
          <w:szCs w:val="26"/>
        </w:rPr>
        <w:t>округа</w:t>
      </w:r>
      <w:r w:rsidRPr="00C4036F">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3.5. При осуществлении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дминистрацией муниципального земельного контроля могут проводиться следующие виды профилактических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информирование;</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2) обобщение правоприменительной практики;</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3) объявление предостережений;</w:t>
      </w:r>
    </w:p>
    <w:p w:rsidR="00727EC8"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 консультирование</w:t>
      </w:r>
      <w:r w:rsidR="00727EC8">
        <w:rPr>
          <w:rFonts w:ascii="Times New Roman" w:hAnsi="Times New Roman" w:cs="Times New Roman"/>
          <w:color w:val="000000"/>
          <w:sz w:val="26"/>
          <w:szCs w:val="26"/>
        </w:rPr>
        <w:t>;</w:t>
      </w:r>
    </w:p>
    <w:p w:rsidR="00755710" w:rsidRPr="00C4036F" w:rsidRDefault="00727EC8" w:rsidP="00755710">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профилактический визит</w:t>
      </w:r>
      <w:r w:rsidR="00110900" w:rsidRPr="00C4036F">
        <w:rPr>
          <w:rFonts w:ascii="Times New Roman" w:hAnsi="Times New Roman" w:cs="Times New Roman"/>
          <w:color w:val="000000"/>
          <w:sz w:val="26"/>
          <w:szCs w:val="26"/>
        </w:rPr>
        <w:t>.</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 xml:space="preserve">3.6. Информирование осуществляется </w:t>
      </w:r>
      <w:r w:rsidR="00B20DBC">
        <w:rPr>
          <w:color w:val="000000"/>
          <w:sz w:val="26"/>
          <w:szCs w:val="26"/>
        </w:rPr>
        <w:t>А</w:t>
      </w:r>
      <w:r w:rsidRPr="00C4036F">
        <w:rPr>
          <w:color w:val="000000"/>
          <w:sz w:val="26"/>
          <w:szCs w:val="26"/>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2E0A77">
        <w:rPr>
          <w:color w:val="000000"/>
          <w:sz w:val="26"/>
          <w:szCs w:val="26"/>
        </w:rPr>
        <w:t>А</w:t>
      </w:r>
      <w:r w:rsidRPr="00C4036F">
        <w:rPr>
          <w:color w:val="000000"/>
          <w:sz w:val="26"/>
          <w:szCs w:val="26"/>
        </w:rPr>
        <w:t>дминистрации в специальном разделе, посвященном контрольной деятельности, в средствах массовой информации,</w:t>
      </w:r>
      <w:r w:rsidRPr="00C4036F">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сведения, предусмотренные </w:t>
      </w:r>
      <w:hyperlink r:id="rId11" w:history="1">
        <w:r w:rsidRPr="00C4036F">
          <w:rPr>
            <w:rStyle w:val="a5"/>
            <w:rFonts w:ascii="Times New Roman" w:hAnsi="Times New Roman" w:cs="Times New Roman"/>
            <w:color w:val="000000"/>
            <w:sz w:val="26"/>
            <w:szCs w:val="26"/>
            <w:u w:val="none"/>
          </w:rPr>
          <w:t>частью 3 статьи 46</w:t>
        </w:r>
      </w:hyperlink>
      <w:r w:rsidRPr="00C4036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Администрация также вправе информировать население </w:t>
      </w:r>
      <w:r w:rsidR="00110900" w:rsidRPr="00C4036F">
        <w:rPr>
          <w:rFonts w:ascii="Times New Roman" w:hAnsi="Times New Roman" w:cs="Times New Roman"/>
          <w:color w:val="000000"/>
          <w:sz w:val="26"/>
          <w:szCs w:val="26"/>
        </w:rPr>
        <w:t xml:space="preserve">Шкотовского муниципального </w:t>
      </w:r>
      <w:r w:rsidR="00B20DBC">
        <w:rPr>
          <w:rFonts w:ascii="Times New Roman" w:hAnsi="Times New Roman" w:cs="Times New Roman"/>
          <w:color w:val="000000"/>
          <w:sz w:val="26"/>
          <w:szCs w:val="26"/>
        </w:rPr>
        <w:t>округа</w:t>
      </w:r>
      <w:r w:rsidRPr="00C4036F">
        <w:rPr>
          <w:rFonts w:ascii="Times New Roman" w:hAnsi="Times New Roman" w:cs="Times New Roman"/>
          <w:i/>
          <w:iCs/>
          <w:color w:val="000000"/>
          <w:sz w:val="26"/>
          <w:szCs w:val="26"/>
        </w:rPr>
        <w:t xml:space="preserve"> </w:t>
      </w:r>
      <w:r w:rsidRPr="00C4036F">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3.7. Обобщение правоприменительной практики осуществляется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дминистрацией посредством сбора и анализа данных о проведенных контрольных мероприятиях и их результатах.</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дминистрации, подписываемым главой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дминистрации.</w:t>
      </w:r>
      <w:r w:rsidRPr="00C4036F">
        <w:rPr>
          <w:rFonts w:ascii="Times New Roman" w:hAnsi="Times New Roman" w:cs="Times New Roman"/>
          <w:i/>
          <w:iCs/>
          <w:color w:val="000000"/>
          <w:sz w:val="26"/>
          <w:szCs w:val="26"/>
        </w:rPr>
        <w:t xml:space="preserve"> </w:t>
      </w:r>
      <w:r w:rsidRPr="00C4036F">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официальном сайте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 xml:space="preserve">3.8. </w:t>
      </w:r>
      <w:proofErr w:type="gramStart"/>
      <w:r w:rsidRPr="00C4036F">
        <w:rPr>
          <w:color w:val="000000"/>
          <w:sz w:val="26"/>
          <w:szCs w:val="26"/>
        </w:rPr>
        <w:t>Предостережение о недопустимости нарушения обязательных требований и предложение</w:t>
      </w:r>
      <w:r w:rsidRPr="00C4036F">
        <w:rPr>
          <w:color w:val="000000"/>
          <w:sz w:val="26"/>
          <w:szCs w:val="26"/>
          <w:shd w:val="clear" w:color="auto" w:fill="FFFFFF"/>
        </w:rPr>
        <w:t xml:space="preserve"> принять меры по обеспечению соблюдения обязательных требований</w:t>
      </w:r>
      <w:r w:rsidRPr="00C4036F">
        <w:rPr>
          <w:color w:val="000000"/>
          <w:sz w:val="26"/>
          <w:szCs w:val="26"/>
        </w:rPr>
        <w:t xml:space="preserve"> объявляются контролируемому лицу в случае наличия у </w:t>
      </w:r>
      <w:r w:rsidR="00B20DBC">
        <w:rPr>
          <w:color w:val="000000"/>
          <w:sz w:val="26"/>
          <w:szCs w:val="26"/>
        </w:rPr>
        <w:t>А</w:t>
      </w:r>
      <w:r w:rsidRPr="00C4036F">
        <w:rPr>
          <w:color w:val="000000"/>
          <w:sz w:val="26"/>
          <w:szCs w:val="26"/>
        </w:rPr>
        <w:t xml:space="preserve">дминистрации сведений </w:t>
      </w:r>
      <w:r w:rsidR="00B20DBC">
        <w:rPr>
          <w:color w:val="000000"/>
          <w:sz w:val="26"/>
          <w:szCs w:val="26"/>
        </w:rPr>
        <w:t xml:space="preserve">               </w:t>
      </w:r>
      <w:r w:rsidRPr="00C4036F">
        <w:rPr>
          <w:color w:val="000000"/>
          <w:sz w:val="26"/>
          <w:szCs w:val="26"/>
        </w:rPr>
        <w:t xml:space="preserve">о готовящихся нарушениях обязательных требований </w:t>
      </w:r>
      <w:r w:rsidRPr="00C4036F">
        <w:rPr>
          <w:color w:val="000000"/>
          <w:sz w:val="26"/>
          <w:szCs w:val="26"/>
          <w:shd w:val="clear" w:color="auto" w:fill="FFFFFF"/>
        </w:rPr>
        <w:t>или признаках нарушений обязательных требований </w:t>
      </w:r>
      <w:r w:rsidRPr="00C4036F">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4036F">
        <w:rPr>
          <w:color w:val="000000"/>
          <w:sz w:val="26"/>
          <w:szCs w:val="26"/>
        </w:rPr>
        <w:t xml:space="preserve"> законом ценностям. Предостережения подписываются</w:t>
      </w:r>
      <w:r w:rsidR="00182E15">
        <w:rPr>
          <w:color w:val="000000"/>
          <w:sz w:val="26"/>
          <w:szCs w:val="26"/>
        </w:rPr>
        <w:t xml:space="preserve"> </w:t>
      </w:r>
      <w:r w:rsidRPr="00C4036F">
        <w:rPr>
          <w:color w:val="000000"/>
          <w:sz w:val="26"/>
          <w:szCs w:val="26"/>
        </w:rPr>
        <w:t xml:space="preserve">заместителем </w:t>
      </w:r>
      <w:r w:rsidR="00B20DBC">
        <w:rPr>
          <w:color w:val="000000"/>
          <w:sz w:val="26"/>
          <w:szCs w:val="26"/>
        </w:rPr>
        <w:t>Г</w:t>
      </w:r>
      <w:r w:rsidRPr="00C4036F">
        <w:rPr>
          <w:color w:val="000000"/>
          <w:sz w:val="26"/>
          <w:szCs w:val="26"/>
        </w:rPr>
        <w:t xml:space="preserve">лавы </w:t>
      </w:r>
      <w:r w:rsidR="00B20DBC">
        <w:rPr>
          <w:color w:val="000000"/>
          <w:sz w:val="26"/>
          <w:szCs w:val="26"/>
        </w:rPr>
        <w:t>А</w:t>
      </w:r>
      <w:r w:rsidR="00110900" w:rsidRPr="00C4036F">
        <w:rPr>
          <w:color w:val="000000"/>
          <w:sz w:val="26"/>
          <w:szCs w:val="26"/>
        </w:rPr>
        <w:t xml:space="preserve">дминистрации </w:t>
      </w:r>
      <w:r w:rsidR="00182E15">
        <w:rPr>
          <w:color w:val="000000"/>
          <w:sz w:val="26"/>
          <w:szCs w:val="26"/>
        </w:rPr>
        <w:t xml:space="preserve">– начальником управления имущественных и земельных отношений </w:t>
      </w:r>
      <w:r w:rsidR="00B20DBC">
        <w:rPr>
          <w:color w:val="000000"/>
          <w:sz w:val="26"/>
          <w:szCs w:val="26"/>
        </w:rPr>
        <w:t>А</w:t>
      </w:r>
      <w:r w:rsidR="00182E15">
        <w:rPr>
          <w:color w:val="000000"/>
          <w:sz w:val="26"/>
          <w:szCs w:val="26"/>
        </w:rPr>
        <w:t xml:space="preserve">дминистрации </w:t>
      </w:r>
      <w:r w:rsidR="00110900" w:rsidRPr="00C4036F">
        <w:rPr>
          <w:color w:val="000000"/>
          <w:sz w:val="26"/>
          <w:szCs w:val="26"/>
        </w:rPr>
        <w:t>Шкотовского муниципального района</w:t>
      </w:r>
      <w:r w:rsidRPr="00C4036F">
        <w:rPr>
          <w:i/>
          <w:iCs/>
          <w:color w:val="000000"/>
          <w:sz w:val="26"/>
          <w:szCs w:val="26"/>
        </w:rPr>
        <w:t xml:space="preserve"> </w:t>
      </w:r>
      <w:r w:rsidRPr="00C4036F">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C4036F">
        <w:rPr>
          <w:color w:val="000000"/>
          <w:sz w:val="26"/>
          <w:szCs w:val="26"/>
          <w:shd w:val="clear" w:color="auto" w:fill="FFFFFF"/>
        </w:rPr>
        <w:t>приказом Министерства экономического развития Российской Федерации от 31.03.2021 № 151</w:t>
      </w:r>
      <w:r w:rsidRPr="00C4036F">
        <w:rPr>
          <w:color w:val="000000"/>
          <w:sz w:val="26"/>
          <w:szCs w:val="26"/>
        </w:rPr>
        <w:br/>
      </w:r>
      <w:r w:rsidRPr="00C4036F">
        <w:rPr>
          <w:color w:val="000000"/>
          <w:sz w:val="26"/>
          <w:szCs w:val="26"/>
          <w:shd w:val="clear" w:color="auto" w:fill="FFFFFF"/>
        </w:rPr>
        <w:t>«О типовых формах документов, используемых контрольным (надзорным) органом»</w:t>
      </w:r>
      <w:r w:rsidRPr="00C4036F">
        <w:rPr>
          <w:color w:val="000000"/>
          <w:sz w:val="26"/>
          <w:szCs w:val="26"/>
        </w:rPr>
        <w:t xml:space="preserve">. </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C476D"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В случае объявления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FC476D" w:rsidRDefault="00FC476D" w:rsidP="00FC476D">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Возражение должно содержать:</w:t>
      </w:r>
    </w:p>
    <w:p w:rsidR="00FC476D" w:rsidRDefault="00FC476D" w:rsidP="00FC476D">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а) наименование контрольного органа, в который направляется возражение;</w:t>
      </w:r>
    </w:p>
    <w:p w:rsidR="00FC476D" w:rsidRDefault="00FC476D" w:rsidP="00FC476D">
      <w:pPr>
        <w:pStyle w:val="ConsPlusNormal"/>
        <w:spacing w:line="360" w:lineRule="auto"/>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б)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C476D" w:rsidRDefault="00FC476D" w:rsidP="00FC476D">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дату и номер предостережения;</w:t>
      </w:r>
    </w:p>
    <w:p w:rsidR="00FC476D" w:rsidRDefault="00FC476D" w:rsidP="00FC476D">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г) доводы, на основании которых контролируемое лицо не согласно с объявленным предостережением;</w:t>
      </w:r>
    </w:p>
    <w:p w:rsidR="00FC476D" w:rsidRDefault="00FC476D" w:rsidP="00FC476D">
      <w:pPr>
        <w:pStyle w:val="ConsPlusNormal"/>
        <w:spacing w:line="360" w:lineRule="auto"/>
        <w:ind w:firstLine="709"/>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д</w:t>
      </w:r>
      <w:proofErr w:type="spellEnd"/>
      <w:r>
        <w:rPr>
          <w:rFonts w:ascii="Times New Roman" w:hAnsi="Times New Roman" w:cs="Times New Roman"/>
          <w:color w:val="000000"/>
          <w:sz w:val="26"/>
          <w:szCs w:val="26"/>
        </w:rPr>
        <w:t>) дату получения предостережения контролируемым лицом;</w:t>
      </w:r>
    </w:p>
    <w:p w:rsidR="00FC476D" w:rsidRDefault="00FC476D" w:rsidP="00FC476D">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е) личную подпись и дату. 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755710" w:rsidRPr="00C4036F" w:rsidRDefault="00755710" w:rsidP="00FC476D">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Возражение в отношении предостережения рассматривается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дминистрацией в течение 30 дней со дня получения. В результате рассмотрения возражения контролируемому лицу</w:t>
      </w:r>
      <w:r w:rsidR="00FC476D">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в письменной форме или в форме электронного документа направляется ответ</w:t>
      </w:r>
      <w:r w:rsidR="00FC476D">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с информацией о согласии или несогласии с возражением. </w:t>
      </w:r>
      <w:r w:rsidR="00FC476D">
        <w:rPr>
          <w:rFonts w:ascii="Times New Roman" w:hAnsi="Times New Roman" w:cs="Times New Roman"/>
          <w:color w:val="000000"/>
          <w:sz w:val="26"/>
          <w:szCs w:val="26"/>
        </w:rPr>
        <w:br/>
      </w:r>
      <w:r w:rsidR="00FC476D">
        <w:rPr>
          <w:rFonts w:ascii="Times New Roman" w:hAnsi="Times New Roman" w:cs="Times New Roman"/>
          <w:color w:val="000000"/>
          <w:sz w:val="26"/>
          <w:szCs w:val="26"/>
        </w:rPr>
        <w:tab/>
      </w:r>
      <w:r w:rsidRPr="00C4036F">
        <w:rPr>
          <w:rFonts w:ascii="Times New Roman" w:hAnsi="Times New Roman" w:cs="Times New Roman"/>
          <w:color w:val="000000"/>
          <w:sz w:val="26"/>
          <w:szCs w:val="26"/>
        </w:rPr>
        <w:t>В случае несогласия</w:t>
      </w:r>
      <w:r w:rsidR="00FC476D">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с возражением в ответе указываются соответствующие обоснования.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C4036F">
        <w:rPr>
          <w:rFonts w:ascii="Times New Roman" w:hAnsi="Times New Roman" w:cs="Times New Roman"/>
          <w:color w:val="000000"/>
          <w:sz w:val="26"/>
          <w:szCs w:val="26"/>
        </w:rPr>
        <w:t>видео-конференц-связи</w:t>
      </w:r>
      <w:proofErr w:type="spellEnd"/>
      <w:r w:rsidRPr="00C4036F">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Личный прием граждан проводится </w:t>
      </w:r>
      <w:r w:rsidR="00B20DBC">
        <w:rPr>
          <w:rFonts w:ascii="Times New Roman" w:hAnsi="Times New Roman" w:cs="Times New Roman"/>
          <w:color w:val="000000"/>
          <w:sz w:val="26"/>
          <w:szCs w:val="26"/>
        </w:rPr>
        <w:t>Г</w:t>
      </w:r>
      <w:r w:rsidRPr="00C4036F">
        <w:rPr>
          <w:rFonts w:ascii="Times New Roman" w:hAnsi="Times New Roman" w:cs="Times New Roman"/>
          <w:color w:val="000000"/>
          <w:sz w:val="26"/>
          <w:szCs w:val="26"/>
        </w:rPr>
        <w:t>лавой</w:t>
      </w:r>
      <w:r w:rsidR="00182E15">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заместителем </w:t>
      </w:r>
      <w:r w:rsidR="00B20DBC">
        <w:rPr>
          <w:rFonts w:ascii="Times New Roman" w:hAnsi="Times New Roman" w:cs="Times New Roman"/>
          <w:color w:val="000000"/>
          <w:sz w:val="26"/>
          <w:szCs w:val="26"/>
        </w:rPr>
        <w:t>Г</w:t>
      </w:r>
      <w:r w:rsidRPr="00C4036F">
        <w:rPr>
          <w:rFonts w:ascii="Times New Roman" w:hAnsi="Times New Roman" w:cs="Times New Roman"/>
          <w:color w:val="000000"/>
          <w:sz w:val="26"/>
          <w:szCs w:val="26"/>
        </w:rPr>
        <w:t xml:space="preserve">лавы </w:t>
      </w:r>
      <w:r w:rsidR="00B20DBC">
        <w:rPr>
          <w:rFonts w:ascii="Times New Roman" w:hAnsi="Times New Roman" w:cs="Times New Roman"/>
          <w:color w:val="000000"/>
          <w:sz w:val="26"/>
          <w:szCs w:val="26"/>
        </w:rPr>
        <w:t>А</w:t>
      </w:r>
      <w:r w:rsidR="00110900" w:rsidRPr="00C4036F">
        <w:rPr>
          <w:rFonts w:ascii="Times New Roman" w:hAnsi="Times New Roman" w:cs="Times New Roman"/>
          <w:color w:val="000000"/>
          <w:sz w:val="26"/>
          <w:szCs w:val="26"/>
        </w:rPr>
        <w:t xml:space="preserve">дминистрации </w:t>
      </w:r>
      <w:r w:rsidR="00182E15">
        <w:rPr>
          <w:rFonts w:ascii="Times New Roman" w:hAnsi="Times New Roman" w:cs="Times New Roman"/>
          <w:color w:val="000000"/>
          <w:sz w:val="26"/>
          <w:szCs w:val="26"/>
        </w:rPr>
        <w:t xml:space="preserve">– начальником управления имущественных и земельных отношений </w:t>
      </w:r>
      <w:r w:rsidR="00B20DBC">
        <w:rPr>
          <w:rFonts w:ascii="Times New Roman" w:hAnsi="Times New Roman" w:cs="Times New Roman"/>
          <w:color w:val="000000"/>
          <w:sz w:val="26"/>
          <w:szCs w:val="26"/>
        </w:rPr>
        <w:t>А</w:t>
      </w:r>
      <w:r w:rsidR="00182E15">
        <w:rPr>
          <w:rFonts w:ascii="Times New Roman" w:hAnsi="Times New Roman" w:cs="Times New Roman"/>
          <w:color w:val="000000"/>
          <w:sz w:val="26"/>
          <w:szCs w:val="26"/>
        </w:rPr>
        <w:t xml:space="preserve">дминистрации </w:t>
      </w:r>
      <w:r w:rsidR="00110900" w:rsidRPr="00C4036F">
        <w:rPr>
          <w:rFonts w:ascii="Times New Roman" w:hAnsi="Times New Roman" w:cs="Times New Roman"/>
          <w:color w:val="000000"/>
          <w:sz w:val="26"/>
          <w:szCs w:val="26"/>
        </w:rPr>
        <w:t>Шкотовского муниципального района</w:t>
      </w:r>
      <w:r w:rsidRPr="00C4036F">
        <w:rPr>
          <w:rFonts w:ascii="Times New Roman" w:hAnsi="Times New Roman" w:cs="Times New Roman"/>
          <w:i/>
          <w:iCs/>
          <w:color w:val="000000"/>
          <w:sz w:val="26"/>
          <w:szCs w:val="26"/>
        </w:rPr>
        <w:t xml:space="preserve"> </w:t>
      </w:r>
      <w:r w:rsidRPr="00C4036F">
        <w:rPr>
          <w:rFonts w:ascii="Times New Roman" w:hAnsi="Times New Roman" w:cs="Times New Roman"/>
          <w:color w:val="000000"/>
          <w:sz w:val="26"/>
          <w:szCs w:val="26"/>
        </w:rPr>
        <w:t xml:space="preserve">и (или) должностным лицом, уполномоченным осуществлять муниципальный земельный контроль. Информация </w:t>
      </w:r>
      <w:r w:rsidR="00B20DBC">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о месте приема, а также об установленных для приема днях и часах размещается на официальном сайте </w:t>
      </w:r>
      <w:r w:rsidR="00B20DB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организация и осуществление муниципального земельного контроля;</w:t>
      </w:r>
    </w:p>
    <w:p w:rsidR="00A14CD8"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A14CD8">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дминистрацией в целях оценки контролируемого лица по вопросам соблюдения обязательных требований.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755710" w:rsidRDefault="00755710" w:rsidP="00755710">
      <w:pPr>
        <w:pStyle w:val="ConsPlusNormal"/>
        <w:spacing w:line="360" w:lineRule="auto"/>
        <w:ind w:firstLine="709"/>
        <w:jc w:val="both"/>
        <w:rPr>
          <w:rFonts w:ascii="Times New Roman" w:hAnsi="Times New Roman" w:cs="Times New Roman"/>
          <w:color w:val="000000"/>
          <w:sz w:val="26"/>
          <w:szCs w:val="26"/>
        </w:rPr>
      </w:pPr>
      <w:proofErr w:type="gramStart"/>
      <w:r w:rsidRPr="00C4036F">
        <w:rPr>
          <w:rFonts w:ascii="Times New Roman" w:hAnsi="Times New Roman" w:cs="Times New Roman"/>
          <w:color w:val="000000"/>
          <w:sz w:val="26"/>
          <w:szCs w:val="26"/>
        </w:rPr>
        <w:t xml:space="preserve">В случае поступления в </w:t>
      </w:r>
      <w:r w:rsidR="002E0A77">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A14CD8">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письменного разъяснения, подписанного заместителем </w:t>
      </w:r>
      <w:r w:rsidR="00A14CD8">
        <w:rPr>
          <w:rFonts w:ascii="Times New Roman" w:hAnsi="Times New Roman" w:cs="Times New Roman"/>
          <w:color w:val="000000"/>
          <w:sz w:val="26"/>
          <w:szCs w:val="26"/>
        </w:rPr>
        <w:t>Г</w:t>
      </w:r>
      <w:r w:rsidRPr="00C4036F">
        <w:rPr>
          <w:rFonts w:ascii="Times New Roman" w:hAnsi="Times New Roman" w:cs="Times New Roman"/>
          <w:color w:val="000000"/>
          <w:sz w:val="26"/>
          <w:szCs w:val="26"/>
        </w:rPr>
        <w:t xml:space="preserve">лавы </w:t>
      </w:r>
      <w:r w:rsidR="00A14CD8">
        <w:rPr>
          <w:rFonts w:ascii="Times New Roman" w:hAnsi="Times New Roman" w:cs="Times New Roman"/>
          <w:color w:val="000000"/>
          <w:sz w:val="26"/>
          <w:szCs w:val="26"/>
        </w:rPr>
        <w:t>А</w:t>
      </w:r>
      <w:r w:rsidR="00110900" w:rsidRPr="00C4036F">
        <w:rPr>
          <w:rFonts w:ascii="Times New Roman" w:hAnsi="Times New Roman" w:cs="Times New Roman"/>
          <w:color w:val="000000"/>
          <w:sz w:val="26"/>
          <w:szCs w:val="26"/>
        </w:rPr>
        <w:t xml:space="preserve">дминистрации </w:t>
      </w:r>
      <w:r w:rsidR="00D4799C">
        <w:rPr>
          <w:rFonts w:ascii="Times New Roman" w:hAnsi="Times New Roman" w:cs="Times New Roman"/>
          <w:color w:val="000000"/>
          <w:sz w:val="26"/>
          <w:szCs w:val="26"/>
        </w:rPr>
        <w:t xml:space="preserve">– начальником управления имущественных и земельных отношений </w:t>
      </w:r>
      <w:r w:rsidR="00A14CD8">
        <w:rPr>
          <w:rFonts w:ascii="Times New Roman" w:hAnsi="Times New Roman" w:cs="Times New Roman"/>
          <w:color w:val="000000"/>
          <w:sz w:val="26"/>
          <w:szCs w:val="26"/>
        </w:rPr>
        <w:t>А</w:t>
      </w:r>
      <w:r w:rsidR="00D4799C">
        <w:rPr>
          <w:rFonts w:ascii="Times New Roman" w:hAnsi="Times New Roman" w:cs="Times New Roman"/>
          <w:color w:val="000000"/>
          <w:sz w:val="26"/>
          <w:szCs w:val="26"/>
        </w:rPr>
        <w:t xml:space="preserve">дминистрации </w:t>
      </w:r>
      <w:r w:rsidR="00110900" w:rsidRPr="00C4036F">
        <w:rPr>
          <w:rFonts w:ascii="Times New Roman" w:hAnsi="Times New Roman" w:cs="Times New Roman"/>
          <w:color w:val="000000"/>
          <w:sz w:val="26"/>
          <w:szCs w:val="26"/>
        </w:rPr>
        <w:t>Шкотовского муниципального района</w:t>
      </w:r>
      <w:r w:rsidRPr="00C4036F">
        <w:rPr>
          <w:rFonts w:ascii="Times New Roman" w:hAnsi="Times New Roman" w:cs="Times New Roman"/>
          <w:i/>
          <w:iCs/>
          <w:color w:val="000000"/>
          <w:sz w:val="26"/>
          <w:szCs w:val="26"/>
        </w:rPr>
        <w:t xml:space="preserve"> </w:t>
      </w:r>
      <w:r w:rsidRPr="00C4036F">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roofErr w:type="gramEnd"/>
    </w:p>
    <w:p w:rsidR="00C72347" w:rsidRDefault="00C72347" w:rsidP="00C72347">
      <w:pPr>
        <w:spacing w:line="360" w:lineRule="auto"/>
        <w:ind w:firstLine="426"/>
        <w:jc w:val="both"/>
        <w:rPr>
          <w:sz w:val="26"/>
          <w:szCs w:val="26"/>
        </w:rPr>
      </w:pPr>
      <w:r>
        <w:rPr>
          <w:color w:val="000000"/>
          <w:sz w:val="26"/>
          <w:szCs w:val="26"/>
        </w:rPr>
        <w:t xml:space="preserve">3.11. </w:t>
      </w:r>
      <w:r w:rsidRPr="001B7E18">
        <w:rPr>
          <w:sz w:val="26"/>
          <w:szCs w:val="26"/>
        </w:rPr>
        <w:t xml:space="preserve">Профилактический визит проводится </w:t>
      </w:r>
      <w:r>
        <w:rPr>
          <w:sz w:val="26"/>
          <w:szCs w:val="26"/>
        </w:rPr>
        <w:t xml:space="preserve">должностными лицами, уполномоченными осуществлять муниципальный земельный контроль </w:t>
      </w:r>
      <w:r w:rsidRPr="001B7E18">
        <w:rPr>
          <w:sz w:val="26"/>
          <w:szCs w:val="26"/>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1B7E18">
        <w:rPr>
          <w:sz w:val="26"/>
          <w:szCs w:val="26"/>
        </w:rPr>
        <w:t>видео-конференц-связи</w:t>
      </w:r>
      <w:proofErr w:type="spellEnd"/>
      <w:r>
        <w:rPr>
          <w:sz w:val="26"/>
          <w:szCs w:val="26"/>
        </w:rPr>
        <w:t xml:space="preserve">. </w:t>
      </w:r>
      <w:r w:rsidRPr="001B7E18">
        <w:rPr>
          <w:sz w:val="26"/>
          <w:szCs w:val="26"/>
        </w:rPr>
        <w:t xml:space="preserve">В ходе профилактического визита контролируемое лицо информируется </w:t>
      </w:r>
      <w:r>
        <w:rPr>
          <w:sz w:val="26"/>
          <w:szCs w:val="26"/>
        </w:rPr>
        <w:t xml:space="preserve">о его полномочиях, а также об особенностях организации и осуществления муниципального земельного контроля, проводимого в отношении объекта контроля. Профилактический визит проводится в порядке и объеме, определенном статьей 52 федерального закона № 248-ФЗ. </w:t>
      </w:r>
    </w:p>
    <w:p w:rsidR="00C72347" w:rsidRDefault="00C72347" w:rsidP="00C72347">
      <w:pPr>
        <w:spacing w:line="360" w:lineRule="auto"/>
        <w:ind w:firstLine="426"/>
        <w:jc w:val="both"/>
        <w:rPr>
          <w:sz w:val="26"/>
          <w:szCs w:val="26"/>
        </w:rPr>
      </w:pPr>
      <w:r>
        <w:rPr>
          <w:sz w:val="26"/>
          <w:szCs w:val="26"/>
        </w:rPr>
        <w:tab/>
      </w:r>
      <w:r w:rsidRPr="001B7E18">
        <w:rPr>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Pr>
          <w:sz w:val="26"/>
          <w:szCs w:val="26"/>
        </w:rPr>
        <w:t xml:space="preserve">принадлежащим ему </w:t>
      </w:r>
      <w:r w:rsidRPr="001B7E18">
        <w:rPr>
          <w:sz w:val="26"/>
          <w:szCs w:val="26"/>
        </w:rPr>
        <w:t xml:space="preserve">объектам контроля, их соответствии индикаторам риска, а также о видах, содержании и об интенсивности контрольных мероприятий, проводимых в отношении </w:t>
      </w:r>
      <w:r>
        <w:rPr>
          <w:sz w:val="26"/>
          <w:szCs w:val="26"/>
        </w:rPr>
        <w:t>объекта контроля</w:t>
      </w:r>
      <w:r w:rsidRPr="001B7E18">
        <w:rPr>
          <w:sz w:val="26"/>
          <w:szCs w:val="26"/>
        </w:rPr>
        <w:t xml:space="preserve">. </w:t>
      </w:r>
    </w:p>
    <w:p w:rsidR="00C72347" w:rsidRDefault="00C72347" w:rsidP="00C72347">
      <w:pPr>
        <w:spacing w:line="360" w:lineRule="auto"/>
        <w:ind w:firstLine="426"/>
        <w:jc w:val="both"/>
        <w:rPr>
          <w:sz w:val="26"/>
          <w:szCs w:val="26"/>
        </w:rPr>
      </w:pPr>
      <w:r>
        <w:rPr>
          <w:sz w:val="26"/>
          <w:szCs w:val="26"/>
        </w:rPr>
        <w:tab/>
      </w:r>
      <w:r w:rsidRPr="001B7E18">
        <w:rPr>
          <w:sz w:val="26"/>
          <w:szCs w:val="26"/>
        </w:rPr>
        <w:t xml:space="preserve">В ходе профилактического визита может осуществляться консультирование контролируемого лица в порядке, установленном статьей 50 Закона № 248-ФЗ и настоящим Положением. </w:t>
      </w:r>
    </w:p>
    <w:p w:rsidR="00C72347" w:rsidRDefault="00C72347" w:rsidP="00C72347">
      <w:pPr>
        <w:spacing w:line="360" w:lineRule="auto"/>
        <w:ind w:firstLine="426"/>
        <w:jc w:val="both"/>
        <w:rPr>
          <w:sz w:val="26"/>
          <w:szCs w:val="26"/>
        </w:rPr>
      </w:pPr>
      <w:r>
        <w:rPr>
          <w:sz w:val="26"/>
          <w:szCs w:val="26"/>
        </w:rPr>
        <w:tab/>
        <w:t>Профилактический визит проводится по согласованию с контролируемым лицом.</w:t>
      </w:r>
    </w:p>
    <w:p w:rsidR="00C72347" w:rsidRDefault="00C72347" w:rsidP="00C72347">
      <w:pPr>
        <w:spacing w:line="360" w:lineRule="auto"/>
        <w:ind w:firstLine="426"/>
        <w:jc w:val="both"/>
        <w:rPr>
          <w:sz w:val="26"/>
          <w:szCs w:val="26"/>
        </w:rPr>
      </w:pPr>
      <w:r>
        <w:rPr>
          <w:sz w:val="26"/>
          <w:szCs w:val="26"/>
        </w:rPr>
        <w:t xml:space="preserve"> </w:t>
      </w:r>
      <w:r>
        <w:rPr>
          <w:sz w:val="26"/>
          <w:szCs w:val="26"/>
        </w:rPr>
        <w:tab/>
        <w:t>Проведение о</w:t>
      </w:r>
      <w:r w:rsidRPr="001B7E18">
        <w:rPr>
          <w:sz w:val="26"/>
          <w:szCs w:val="26"/>
        </w:rPr>
        <w:t>бязательны</w:t>
      </w:r>
      <w:r>
        <w:rPr>
          <w:sz w:val="26"/>
          <w:szCs w:val="26"/>
        </w:rPr>
        <w:t>х</w:t>
      </w:r>
      <w:r w:rsidRPr="001B7E18">
        <w:rPr>
          <w:sz w:val="26"/>
          <w:szCs w:val="26"/>
        </w:rPr>
        <w:t xml:space="preserve"> профилактически</w:t>
      </w:r>
      <w:r>
        <w:rPr>
          <w:sz w:val="26"/>
          <w:szCs w:val="26"/>
        </w:rPr>
        <w:t>х</w:t>
      </w:r>
      <w:r w:rsidRPr="001B7E18">
        <w:rPr>
          <w:sz w:val="26"/>
          <w:szCs w:val="26"/>
        </w:rPr>
        <w:t xml:space="preserve"> визит</w:t>
      </w:r>
      <w:r>
        <w:rPr>
          <w:sz w:val="26"/>
          <w:szCs w:val="26"/>
        </w:rPr>
        <w:t xml:space="preserve">ов </w:t>
      </w:r>
      <w:r w:rsidRPr="001B7E18">
        <w:rPr>
          <w:sz w:val="26"/>
          <w:szCs w:val="26"/>
        </w:rPr>
        <w:t>проводится в отношении контролируем</w:t>
      </w:r>
      <w:r>
        <w:rPr>
          <w:sz w:val="26"/>
          <w:szCs w:val="26"/>
        </w:rPr>
        <w:t>ых</w:t>
      </w:r>
      <w:r w:rsidRPr="001B7E18">
        <w:rPr>
          <w:sz w:val="26"/>
          <w:szCs w:val="26"/>
        </w:rPr>
        <w:t xml:space="preserve"> лиц</w:t>
      </w:r>
      <w:r>
        <w:rPr>
          <w:sz w:val="26"/>
          <w:szCs w:val="26"/>
        </w:rPr>
        <w:t>, приступающих</w:t>
      </w:r>
      <w:r w:rsidRPr="001B7E18">
        <w:rPr>
          <w:sz w:val="26"/>
          <w:szCs w:val="26"/>
        </w:rPr>
        <w:t xml:space="preserve"> к осуществлению деятельности</w:t>
      </w:r>
      <w:r>
        <w:rPr>
          <w:sz w:val="26"/>
          <w:szCs w:val="26"/>
        </w:rPr>
        <w:t xml:space="preserve"> в определенной сфере.</w:t>
      </w:r>
      <w:r w:rsidRPr="001B7E18">
        <w:rPr>
          <w:sz w:val="26"/>
          <w:szCs w:val="26"/>
        </w:rPr>
        <w:t xml:space="preserve"> </w:t>
      </w:r>
    </w:p>
    <w:p w:rsidR="00C72347" w:rsidRDefault="00C72347" w:rsidP="00C72347">
      <w:pPr>
        <w:spacing w:line="360" w:lineRule="auto"/>
        <w:ind w:firstLine="426"/>
        <w:jc w:val="both"/>
        <w:rPr>
          <w:sz w:val="26"/>
          <w:szCs w:val="26"/>
        </w:rPr>
      </w:pPr>
      <w:r w:rsidRPr="001B7E18">
        <w:rPr>
          <w:sz w:val="26"/>
          <w:szCs w:val="26"/>
        </w:rPr>
        <w:t>О проведении</w:t>
      </w:r>
      <w:r>
        <w:rPr>
          <w:sz w:val="26"/>
          <w:szCs w:val="26"/>
        </w:rPr>
        <w:t xml:space="preserve"> профилактического визита,</w:t>
      </w:r>
      <w:r w:rsidRPr="001B7E18">
        <w:rPr>
          <w:sz w:val="26"/>
          <w:szCs w:val="26"/>
        </w:rPr>
        <w:t xml:space="preserve"> </w:t>
      </w:r>
      <w:r>
        <w:rPr>
          <w:sz w:val="26"/>
          <w:szCs w:val="26"/>
        </w:rPr>
        <w:t xml:space="preserve">обязательного </w:t>
      </w:r>
      <w:r w:rsidRPr="001B7E18">
        <w:rPr>
          <w:sz w:val="26"/>
          <w:szCs w:val="26"/>
        </w:rPr>
        <w:t xml:space="preserve">профилактического визита контролируемое лицо уведомляется контрольным органом не </w:t>
      </w:r>
      <w:proofErr w:type="gramStart"/>
      <w:r w:rsidRPr="001B7E18">
        <w:rPr>
          <w:sz w:val="26"/>
          <w:szCs w:val="26"/>
        </w:rPr>
        <w:t>позднее</w:t>
      </w:r>
      <w:proofErr w:type="gramEnd"/>
      <w:r w:rsidRPr="001B7E18">
        <w:rPr>
          <w:sz w:val="26"/>
          <w:szCs w:val="26"/>
        </w:rPr>
        <w:t xml:space="preserve">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5 статьи 21 Закона № 248-ФЗ. </w:t>
      </w:r>
    </w:p>
    <w:p w:rsidR="00C72347" w:rsidRDefault="00C72347" w:rsidP="00C72347">
      <w:pPr>
        <w:spacing w:line="360" w:lineRule="auto"/>
        <w:ind w:firstLine="426"/>
        <w:jc w:val="both"/>
        <w:rPr>
          <w:sz w:val="26"/>
          <w:szCs w:val="26"/>
        </w:rPr>
      </w:pPr>
      <w:r w:rsidRPr="001B7E18">
        <w:rPr>
          <w:sz w:val="26"/>
          <w:szCs w:val="26"/>
        </w:rPr>
        <w:t>Контролируемое лицо вправе отказаться от проведения</w:t>
      </w:r>
      <w:r>
        <w:rPr>
          <w:sz w:val="26"/>
          <w:szCs w:val="26"/>
        </w:rPr>
        <w:t xml:space="preserve"> профилактического визита,</w:t>
      </w:r>
      <w:r w:rsidRPr="001B7E18">
        <w:rPr>
          <w:sz w:val="26"/>
          <w:szCs w:val="26"/>
        </w:rPr>
        <w:t xml:space="preserve"> </w:t>
      </w:r>
      <w:r>
        <w:rPr>
          <w:sz w:val="26"/>
          <w:szCs w:val="26"/>
        </w:rPr>
        <w:t xml:space="preserve">обязательного </w:t>
      </w:r>
      <w:r w:rsidRPr="001B7E18">
        <w:rPr>
          <w:sz w:val="26"/>
          <w:szCs w:val="26"/>
        </w:rPr>
        <w:t xml:space="preserve">профилактического визита, уведомив об этом </w:t>
      </w:r>
      <w:r w:rsidR="002E0A77">
        <w:rPr>
          <w:sz w:val="26"/>
          <w:szCs w:val="26"/>
        </w:rPr>
        <w:t>А</w:t>
      </w:r>
      <w:r>
        <w:rPr>
          <w:sz w:val="26"/>
          <w:szCs w:val="26"/>
        </w:rPr>
        <w:t>дминистрацию</w:t>
      </w:r>
      <w:r w:rsidRPr="001B7E18">
        <w:rPr>
          <w:sz w:val="26"/>
          <w:szCs w:val="26"/>
        </w:rPr>
        <w:t xml:space="preserve">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1B7E18">
        <w:rPr>
          <w:sz w:val="26"/>
          <w:szCs w:val="26"/>
        </w:rPr>
        <w:t>позднее</w:t>
      </w:r>
      <w:proofErr w:type="gramEnd"/>
      <w:r w:rsidRPr="001B7E18">
        <w:rPr>
          <w:sz w:val="26"/>
          <w:szCs w:val="26"/>
        </w:rPr>
        <w:t xml:space="preserve"> чем за три рабочих дня до даты его проведения. </w:t>
      </w:r>
    </w:p>
    <w:p w:rsidR="00C72347" w:rsidRDefault="00C72347" w:rsidP="00C72347">
      <w:pPr>
        <w:spacing w:line="360" w:lineRule="auto"/>
        <w:ind w:firstLine="426"/>
        <w:jc w:val="both"/>
        <w:rPr>
          <w:sz w:val="26"/>
          <w:szCs w:val="26"/>
        </w:rPr>
      </w:pPr>
      <w:r w:rsidRPr="001B7E18">
        <w:rPr>
          <w:sz w:val="26"/>
          <w:szCs w:val="26"/>
        </w:rPr>
        <w:t xml:space="preserve">Срок проведения </w:t>
      </w:r>
      <w:r>
        <w:rPr>
          <w:sz w:val="26"/>
          <w:szCs w:val="26"/>
        </w:rPr>
        <w:t xml:space="preserve">профилактического визита, </w:t>
      </w:r>
      <w:r w:rsidRPr="001B7E18">
        <w:rPr>
          <w:sz w:val="26"/>
          <w:szCs w:val="26"/>
        </w:rPr>
        <w:t xml:space="preserve">обязательного профилактического визита не может превышать один рабочий день. </w:t>
      </w:r>
    </w:p>
    <w:p w:rsidR="00C72347" w:rsidRDefault="00C72347" w:rsidP="00C72347">
      <w:pPr>
        <w:spacing w:line="360" w:lineRule="auto"/>
        <w:ind w:firstLine="426"/>
        <w:jc w:val="both"/>
        <w:rPr>
          <w:sz w:val="26"/>
          <w:szCs w:val="26"/>
        </w:rPr>
      </w:pPr>
      <w:r>
        <w:rPr>
          <w:sz w:val="26"/>
          <w:szCs w:val="26"/>
        </w:rPr>
        <w:t>Администрация (д</w:t>
      </w:r>
      <w:r w:rsidRPr="00EB5E84">
        <w:rPr>
          <w:sz w:val="26"/>
          <w:szCs w:val="26"/>
        </w:rPr>
        <w:t>олжностн</w:t>
      </w:r>
      <w:r>
        <w:rPr>
          <w:sz w:val="26"/>
          <w:szCs w:val="26"/>
        </w:rPr>
        <w:t>ое</w:t>
      </w:r>
      <w:r w:rsidRPr="00EB5E84">
        <w:rPr>
          <w:sz w:val="26"/>
          <w:szCs w:val="26"/>
        </w:rPr>
        <w:t xml:space="preserve"> ли</w:t>
      </w:r>
      <w:r>
        <w:rPr>
          <w:sz w:val="26"/>
          <w:szCs w:val="26"/>
        </w:rPr>
        <w:t>цо</w:t>
      </w:r>
      <w:r w:rsidRPr="00EB5E84">
        <w:rPr>
          <w:sz w:val="26"/>
          <w:szCs w:val="26"/>
        </w:rPr>
        <w:t>, уполномоченн</w:t>
      </w:r>
      <w:r>
        <w:rPr>
          <w:sz w:val="26"/>
          <w:szCs w:val="26"/>
        </w:rPr>
        <w:t>о</w:t>
      </w:r>
      <w:r w:rsidRPr="00EB5E84">
        <w:rPr>
          <w:sz w:val="26"/>
          <w:szCs w:val="26"/>
        </w:rPr>
        <w:t xml:space="preserve">е </w:t>
      </w:r>
      <w:r>
        <w:rPr>
          <w:sz w:val="26"/>
          <w:szCs w:val="26"/>
        </w:rPr>
        <w:t>осуществлять</w:t>
      </w:r>
      <w:r w:rsidRPr="00EB5E84">
        <w:rPr>
          <w:sz w:val="26"/>
          <w:szCs w:val="26"/>
        </w:rPr>
        <w:t xml:space="preserve"> муниципальн</w:t>
      </w:r>
      <w:r>
        <w:rPr>
          <w:sz w:val="26"/>
          <w:szCs w:val="26"/>
        </w:rPr>
        <w:t>ый</w:t>
      </w:r>
      <w:r w:rsidRPr="00EB5E84">
        <w:rPr>
          <w:sz w:val="26"/>
          <w:szCs w:val="26"/>
        </w:rPr>
        <w:t xml:space="preserve"> земельн</w:t>
      </w:r>
      <w:r>
        <w:rPr>
          <w:sz w:val="26"/>
          <w:szCs w:val="26"/>
        </w:rPr>
        <w:t>ый</w:t>
      </w:r>
      <w:r w:rsidRPr="00EB5E84">
        <w:rPr>
          <w:sz w:val="26"/>
          <w:szCs w:val="26"/>
        </w:rPr>
        <w:t xml:space="preserve"> контрол</w:t>
      </w:r>
      <w:r w:rsidR="00A14CD8">
        <w:rPr>
          <w:sz w:val="26"/>
          <w:szCs w:val="26"/>
        </w:rPr>
        <w:t>ь), обязана</w:t>
      </w:r>
      <w:r>
        <w:rPr>
          <w:sz w:val="26"/>
          <w:szCs w:val="26"/>
        </w:rPr>
        <w:t xml:space="preserve">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72347" w:rsidRDefault="00C72347" w:rsidP="00C72347">
      <w:pPr>
        <w:spacing w:line="360" w:lineRule="auto"/>
        <w:ind w:firstLine="426"/>
        <w:jc w:val="both"/>
        <w:rPr>
          <w:sz w:val="26"/>
          <w:szCs w:val="26"/>
        </w:rPr>
      </w:pPr>
      <w:r w:rsidRPr="001B7E18">
        <w:rPr>
          <w:sz w:val="26"/>
          <w:szCs w:val="26"/>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rsidR="00C72347" w:rsidRDefault="00C72347" w:rsidP="00C72347">
      <w:pPr>
        <w:spacing w:line="360" w:lineRule="auto"/>
        <w:ind w:firstLine="426"/>
        <w:jc w:val="both"/>
        <w:rPr>
          <w:sz w:val="26"/>
          <w:szCs w:val="26"/>
        </w:rPr>
      </w:pPr>
      <w:r>
        <w:rPr>
          <w:sz w:val="26"/>
          <w:szCs w:val="26"/>
        </w:rPr>
        <w:t>В случае</w:t>
      </w:r>
      <w:proofErr w:type="gramStart"/>
      <w:r>
        <w:rPr>
          <w:sz w:val="26"/>
          <w:szCs w:val="26"/>
        </w:rPr>
        <w:t>,</w:t>
      </w:r>
      <w:proofErr w:type="gramEnd"/>
      <w:r>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FA5691" w:rsidRPr="001F0C9E" w:rsidRDefault="00FA5691" w:rsidP="00C72347">
      <w:pPr>
        <w:spacing w:line="360" w:lineRule="auto"/>
        <w:ind w:firstLine="426"/>
        <w:jc w:val="both"/>
        <w:rPr>
          <w:sz w:val="26"/>
          <w:szCs w:val="26"/>
        </w:rPr>
      </w:pPr>
      <w:r w:rsidRPr="001F0C9E">
        <w:rPr>
          <w:sz w:val="26"/>
          <w:szCs w:val="26"/>
        </w:rPr>
        <w:t>Контролируемое лицо вправе обратиться в Администрацию с заявлением о проведении в отношении его профилактического визита.</w:t>
      </w:r>
    </w:p>
    <w:p w:rsidR="00FA5691" w:rsidRPr="001F0C9E" w:rsidRDefault="00FA5691" w:rsidP="00C72347">
      <w:pPr>
        <w:spacing w:line="360" w:lineRule="auto"/>
        <w:ind w:firstLine="426"/>
        <w:jc w:val="both"/>
        <w:rPr>
          <w:sz w:val="26"/>
          <w:szCs w:val="26"/>
        </w:rPr>
      </w:pPr>
      <w:r w:rsidRPr="001F0C9E">
        <w:rPr>
          <w:sz w:val="26"/>
          <w:szCs w:val="26"/>
        </w:rPr>
        <w:t xml:space="preserve">Администрация рассматривает заявление контролируемого лица в течение десяти </w:t>
      </w:r>
      <w:r w:rsidR="00362FF4" w:rsidRPr="001F0C9E">
        <w:rPr>
          <w:sz w:val="26"/>
          <w:szCs w:val="26"/>
        </w:rPr>
        <w:t xml:space="preserve">рабочих </w:t>
      </w:r>
      <w:r w:rsidRPr="001F0C9E">
        <w:rPr>
          <w:sz w:val="26"/>
          <w:szCs w:val="26"/>
        </w:rPr>
        <w:t xml:space="preserve">дней </w:t>
      </w:r>
      <w:proofErr w:type="gramStart"/>
      <w:r w:rsidRPr="001F0C9E">
        <w:rPr>
          <w:sz w:val="26"/>
          <w:szCs w:val="26"/>
        </w:rPr>
        <w:t>с даты регистрации</w:t>
      </w:r>
      <w:proofErr w:type="gramEnd"/>
      <w:r w:rsidRPr="001F0C9E">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категории риска объекта контроля, о чем уведомляет контролируемое лицо.</w:t>
      </w:r>
    </w:p>
    <w:p w:rsidR="009D5846" w:rsidRPr="001F0C9E" w:rsidRDefault="009D5846" w:rsidP="00C72347">
      <w:pPr>
        <w:spacing w:line="360" w:lineRule="auto"/>
        <w:ind w:firstLine="426"/>
        <w:jc w:val="both"/>
        <w:rPr>
          <w:sz w:val="26"/>
          <w:szCs w:val="26"/>
        </w:rPr>
      </w:pPr>
      <w:r w:rsidRPr="001F0C9E">
        <w:rPr>
          <w:sz w:val="26"/>
          <w:szCs w:val="26"/>
        </w:rPr>
        <w:t xml:space="preserve">Администрация принимает решение </w:t>
      </w:r>
      <w:proofErr w:type="gramStart"/>
      <w:r w:rsidRPr="001F0C9E">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1F0C9E">
        <w:rPr>
          <w:sz w:val="26"/>
          <w:szCs w:val="26"/>
        </w:rPr>
        <w:t>:</w:t>
      </w:r>
    </w:p>
    <w:p w:rsidR="00362FF4" w:rsidRPr="001F0C9E" w:rsidRDefault="00384AF7" w:rsidP="00362FF4">
      <w:pPr>
        <w:pStyle w:val="aff5"/>
        <w:numPr>
          <w:ilvl w:val="0"/>
          <w:numId w:val="6"/>
        </w:numPr>
        <w:spacing w:line="360" w:lineRule="auto"/>
        <w:ind w:left="0" w:firstLine="426"/>
        <w:jc w:val="both"/>
        <w:rPr>
          <w:sz w:val="26"/>
          <w:szCs w:val="26"/>
        </w:rPr>
      </w:pPr>
      <w:r>
        <w:rPr>
          <w:sz w:val="26"/>
          <w:szCs w:val="26"/>
        </w:rPr>
        <w:t>О</w:t>
      </w:r>
      <w:r w:rsidR="009D5846" w:rsidRPr="001F0C9E">
        <w:rPr>
          <w:sz w:val="26"/>
          <w:szCs w:val="26"/>
        </w:rPr>
        <w:t xml:space="preserve">т контролируемого лица поступило </w:t>
      </w:r>
      <w:r w:rsidR="00362FF4" w:rsidRPr="001F0C9E">
        <w:rPr>
          <w:sz w:val="26"/>
          <w:szCs w:val="26"/>
        </w:rPr>
        <w:t>заявление об отзыве заявления о п</w:t>
      </w:r>
      <w:r w:rsidR="009D5846" w:rsidRPr="001F0C9E">
        <w:rPr>
          <w:sz w:val="26"/>
          <w:szCs w:val="26"/>
        </w:rPr>
        <w:t>роведении профилактического визита;</w:t>
      </w:r>
    </w:p>
    <w:p w:rsidR="00362FF4" w:rsidRPr="001F0C9E" w:rsidRDefault="00384AF7" w:rsidP="00362FF4">
      <w:pPr>
        <w:pStyle w:val="aff5"/>
        <w:numPr>
          <w:ilvl w:val="0"/>
          <w:numId w:val="6"/>
        </w:numPr>
        <w:spacing w:line="360" w:lineRule="auto"/>
        <w:ind w:left="0" w:firstLine="426"/>
        <w:jc w:val="both"/>
        <w:rPr>
          <w:sz w:val="26"/>
          <w:szCs w:val="26"/>
        </w:rPr>
      </w:pPr>
      <w:r>
        <w:rPr>
          <w:sz w:val="26"/>
          <w:szCs w:val="26"/>
        </w:rPr>
        <w:t>В</w:t>
      </w:r>
      <w:r w:rsidR="009D5846" w:rsidRPr="001F0C9E">
        <w:rPr>
          <w:sz w:val="26"/>
          <w:szCs w:val="26"/>
        </w:rPr>
        <w:t xml:space="preserve"> течение двух месяцев до даты подачи заявления контролируемого лица </w:t>
      </w:r>
      <w:r w:rsidR="00C654F1">
        <w:rPr>
          <w:sz w:val="26"/>
          <w:szCs w:val="26"/>
        </w:rPr>
        <w:t>А</w:t>
      </w:r>
      <w:r w:rsidR="009D5846" w:rsidRPr="001F0C9E">
        <w:rPr>
          <w:sz w:val="26"/>
          <w:szCs w:val="26"/>
        </w:rPr>
        <w:t>дминистрацией было принято решение об отказе в проведении профилактического визита в отношении данного контролируемого лица;</w:t>
      </w:r>
      <w:r w:rsidR="00362FF4" w:rsidRPr="001F0C9E">
        <w:rPr>
          <w:sz w:val="26"/>
          <w:szCs w:val="26"/>
        </w:rPr>
        <w:t xml:space="preserve"> </w:t>
      </w:r>
    </w:p>
    <w:p w:rsidR="00362FF4" w:rsidRPr="001F0C9E" w:rsidRDefault="00384AF7" w:rsidP="00362FF4">
      <w:pPr>
        <w:pStyle w:val="aff5"/>
        <w:numPr>
          <w:ilvl w:val="0"/>
          <w:numId w:val="6"/>
        </w:numPr>
        <w:tabs>
          <w:tab w:val="left" w:pos="0"/>
        </w:tabs>
        <w:spacing w:line="360" w:lineRule="auto"/>
        <w:ind w:left="0" w:firstLine="426"/>
        <w:jc w:val="both"/>
        <w:rPr>
          <w:sz w:val="26"/>
          <w:szCs w:val="26"/>
        </w:rPr>
      </w:pPr>
      <w:r>
        <w:rPr>
          <w:sz w:val="26"/>
          <w:szCs w:val="26"/>
        </w:rPr>
        <w:t>В</w:t>
      </w:r>
      <w:r w:rsidR="009D5846" w:rsidRPr="001F0C9E">
        <w:rPr>
          <w:sz w:val="26"/>
          <w:szCs w:val="26"/>
        </w:rPr>
        <w:t xml:space="preserve"> течени</w:t>
      </w:r>
      <w:r w:rsidR="00C654F1">
        <w:rPr>
          <w:sz w:val="26"/>
          <w:szCs w:val="26"/>
        </w:rPr>
        <w:t>е</w:t>
      </w:r>
      <w:r w:rsidR="009D5846" w:rsidRPr="001F0C9E">
        <w:rPr>
          <w:sz w:val="26"/>
          <w:szCs w:val="26"/>
        </w:rPr>
        <w:t xml:space="preserve">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D5846" w:rsidRPr="001F0C9E" w:rsidRDefault="00384AF7" w:rsidP="00362FF4">
      <w:pPr>
        <w:pStyle w:val="aff5"/>
        <w:numPr>
          <w:ilvl w:val="0"/>
          <w:numId w:val="6"/>
        </w:numPr>
        <w:tabs>
          <w:tab w:val="left" w:pos="0"/>
        </w:tabs>
        <w:spacing w:line="360" w:lineRule="auto"/>
        <w:ind w:left="0" w:firstLine="426"/>
        <w:jc w:val="both"/>
        <w:rPr>
          <w:sz w:val="26"/>
          <w:szCs w:val="26"/>
        </w:rPr>
      </w:pPr>
      <w:r>
        <w:rPr>
          <w:sz w:val="26"/>
          <w:szCs w:val="26"/>
        </w:rPr>
        <w:t>З</w:t>
      </w:r>
      <w:r w:rsidR="009D5846" w:rsidRPr="001F0C9E">
        <w:rPr>
          <w:sz w:val="26"/>
          <w:szCs w:val="26"/>
        </w:rPr>
        <w:t>аявление контролируемого лица содержит нецензурные либо оскорбительные выражения, угрозы жизни, здоровью и имуществу должностных лиц</w:t>
      </w:r>
      <w:r w:rsidR="009D5846" w:rsidRPr="001F0C9E">
        <w:rPr>
          <w:color w:val="000000"/>
          <w:sz w:val="26"/>
          <w:szCs w:val="26"/>
        </w:rPr>
        <w:t xml:space="preserve"> уполномоченных осуществлять муниципальный земельный контроль, либо членов их семей</w:t>
      </w:r>
      <w:r w:rsidR="00C654F1">
        <w:rPr>
          <w:color w:val="000000"/>
          <w:sz w:val="26"/>
          <w:szCs w:val="26"/>
        </w:rPr>
        <w:t>.</w:t>
      </w:r>
    </w:p>
    <w:p w:rsidR="009D5846" w:rsidRPr="009D5846" w:rsidRDefault="009D5846" w:rsidP="00362FF4">
      <w:pPr>
        <w:pStyle w:val="aff5"/>
        <w:tabs>
          <w:tab w:val="left" w:pos="0"/>
        </w:tabs>
        <w:spacing w:line="360" w:lineRule="auto"/>
        <w:ind w:left="0" w:firstLine="426"/>
        <w:jc w:val="both"/>
        <w:rPr>
          <w:sz w:val="26"/>
          <w:szCs w:val="26"/>
        </w:rPr>
      </w:pPr>
      <w:proofErr w:type="gramStart"/>
      <w:r w:rsidRPr="001F0C9E">
        <w:rPr>
          <w:sz w:val="26"/>
          <w:szCs w:val="26"/>
        </w:rPr>
        <w:t xml:space="preserve">В случае принятия решения о проведении </w:t>
      </w:r>
      <w:r w:rsidR="00331B31" w:rsidRPr="001F0C9E">
        <w:rPr>
          <w:sz w:val="26"/>
          <w:szCs w:val="26"/>
        </w:rPr>
        <w:t>профилактического визита по заявлению контролируемого лица, должностные лица</w:t>
      </w:r>
      <w:r w:rsidR="00331B31" w:rsidRPr="001F0C9E">
        <w:rPr>
          <w:color w:val="000000"/>
          <w:sz w:val="26"/>
          <w:szCs w:val="26"/>
        </w:rPr>
        <w:t xml:space="preserve"> уполномоченные осуществлять муниципальный земельный контроль</w:t>
      </w:r>
      <w:r w:rsidRPr="001F0C9E">
        <w:rPr>
          <w:sz w:val="26"/>
          <w:szCs w:val="26"/>
        </w:rPr>
        <w:t xml:space="preserve"> </w:t>
      </w:r>
      <w:r w:rsidR="00331B31" w:rsidRPr="001F0C9E">
        <w:rPr>
          <w:sz w:val="26"/>
          <w:szCs w:val="26"/>
        </w:rPr>
        <w:t xml:space="preserve">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w:t>
      </w:r>
      <w:r w:rsidR="00494B6B" w:rsidRPr="001F0C9E">
        <w:rPr>
          <w:sz w:val="26"/>
          <w:szCs w:val="26"/>
        </w:rPr>
        <w:t>рисков причинения вреда (ущерба) охраняемым законом ценностям.</w:t>
      </w:r>
      <w:r w:rsidR="00331B31">
        <w:rPr>
          <w:sz w:val="26"/>
          <w:szCs w:val="26"/>
        </w:rPr>
        <w:t xml:space="preserve"> </w:t>
      </w:r>
      <w:proofErr w:type="gramEnd"/>
    </w:p>
    <w:p w:rsidR="00755710" w:rsidRPr="00C4036F" w:rsidRDefault="00755710" w:rsidP="001C0C3C">
      <w:pPr>
        <w:pStyle w:val="ConsPlusNormal"/>
        <w:ind w:firstLine="709"/>
        <w:jc w:val="both"/>
        <w:rPr>
          <w:rFonts w:ascii="Times New Roman" w:hAnsi="Times New Roman" w:cs="Times New Roman"/>
          <w:color w:val="000000"/>
          <w:sz w:val="26"/>
          <w:szCs w:val="26"/>
        </w:rPr>
      </w:pPr>
    </w:p>
    <w:p w:rsidR="00755710" w:rsidRPr="00C4036F" w:rsidRDefault="00755710" w:rsidP="00755710">
      <w:pPr>
        <w:pStyle w:val="ConsPlusNormal"/>
        <w:spacing w:line="360" w:lineRule="auto"/>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4. Осуществление контрольных мероприятий и контрольных действий</w:t>
      </w:r>
    </w:p>
    <w:p w:rsidR="001C0C3C" w:rsidRDefault="001C0C3C" w:rsidP="001C0C3C">
      <w:pPr>
        <w:pStyle w:val="ConsPlusNormal"/>
        <w:ind w:firstLine="709"/>
        <w:jc w:val="both"/>
        <w:rPr>
          <w:rFonts w:ascii="Times New Roman" w:hAnsi="Times New Roman" w:cs="Times New Roman"/>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4.1. При осуществлении муниципального земельного контроля </w:t>
      </w:r>
      <w:r w:rsidR="00A14CD8">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proofErr w:type="gramStart"/>
      <w:r w:rsidRPr="00C4036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proofErr w:type="gramStart"/>
      <w:r w:rsidRPr="00C4036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C4036F" w:rsidRDefault="00755710" w:rsidP="00755710">
      <w:pPr>
        <w:spacing w:line="360" w:lineRule="auto"/>
        <w:ind w:firstLine="709"/>
        <w:jc w:val="both"/>
        <w:rPr>
          <w:color w:val="000000"/>
          <w:sz w:val="26"/>
          <w:szCs w:val="26"/>
        </w:rPr>
      </w:pPr>
      <w:proofErr w:type="gramStart"/>
      <w:r w:rsidRPr="00C4036F">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4036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4036F">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4036F">
        <w:rPr>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4.2. Наблюдение за соблюдением обязательных требований и выездное обследование проводятся </w:t>
      </w:r>
      <w:r w:rsidR="00A14CD8">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дминистрацией без взаимодействия с контролируемыми лицами.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внеплановых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w:t>
      </w:r>
      <w:r w:rsidR="00A14CD8">
        <w:rPr>
          <w:rFonts w:ascii="Times New Roman" w:hAnsi="Times New Roman" w:cs="Times New Roman"/>
          <w:color w:val="000000"/>
          <w:sz w:val="26"/>
          <w:szCs w:val="26"/>
        </w:rPr>
        <w:t>4</w:t>
      </w:r>
      <w:r w:rsidRPr="00C4036F">
        <w:rPr>
          <w:rFonts w:ascii="Times New Roman" w:hAnsi="Times New Roman" w:cs="Times New Roman"/>
          <w:color w:val="000000"/>
          <w:sz w:val="26"/>
          <w:szCs w:val="26"/>
        </w:rPr>
        <w:t>. В рамках осуществления муниципального земельного контроля могут проводиться следующие внеплановые контрольные мероприятия: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инспекционный визит;</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рейдовый осмотр;</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документарная проверка;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 выездная проверка;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5) наблюдение за соблюдением обязательных требований;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6) выездное обследование.</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w:t>
      </w:r>
      <w:r w:rsidR="00A14CD8">
        <w:rPr>
          <w:rFonts w:ascii="Times New Roman" w:hAnsi="Times New Roman" w:cs="Times New Roman"/>
          <w:color w:val="000000"/>
          <w:sz w:val="26"/>
          <w:szCs w:val="26"/>
        </w:rPr>
        <w:t>5</w:t>
      </w:r>
      <w:r w:rsidRPr="00C4036F">
        <w:rPr>
          <w:rFonts w:ascii="Times New Roman" w:hAnsi="Times New Roman" w:cs="Times New Roman"/>
          <w:color w:val="000000"/>
          <w:sz w:val="26"/>
          <w:szCs w:val="26"/>
        </w:rPr>
        <w:t>. Основанием для проведения контрольных мероприятий, проводимых с взаимодействием с контролируемыми лицами, является:</w:t>
      </w:r>
    </w:p>
    <w:p w:rsidR="00755710" w:rsidRPr="00C4036F" w:rsidRDefault="00A14CD8" w:rsidP="00755710">
      <w:pPr>
        <w:pStyle w:val="ConsPlusNormal"/>
        <w:spacing w:line="360" w:lineRule="auto"/>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1) наличие у А</w:t>
      </w:r>
      <w:r w:rsidR="00755710" w:rsidRPr="00C4036F">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55710" w:rsidRPr="00C4036F">
        <w:rPr>
          <w:rFonts w:ascii="Times New Roman" w:hAnsi="Times New Roman" w:cs="Times New Roman"/>
          <w:color w:val="000000"/>
          <w:sz w:val="26"/>
          <w:szCs w:val="26"/>
        </w:rPr>
        <w:t xml:space="preserve"> лиц;</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090F8D">
        <w:rPr>
          <w:rFonts w:ascii="Times New Roman" w:hAnsi="Times New Roman" w:cs="Times New Roman"/>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w:t>
      </w:r>
      <w:r w:rsidR="00A14CD8">
        <w:rPr>
          <w:rFonts w:ascii="Times New Roman" w:hAnsi="Times New Roman" w:cs="Times New Roman"/>
          <w:color w:val="000000"/>
          <w:sz w:val="26"/>
          <w:szCs w:val="26"/>
        </w:rPr>
        <w:t>6</w:t>
      </w:r>
      <w:r w:rsidRPr="00C4036F">
        <w:rPr>
          <w:rFonts w:ascii="Times New Roman" w:hAnsi="Times New Roman" w:cs="Times New Roman"/>
          <w:color w:val="000000"/>
          <w:sz w:val="26"/>
          <w:szCs w:val="26"/>
        </w:rPr>
        <w:t xml:space="preserve">. Индикаторы риска нарушения обязательных требований указаны в приложении № </w:t>
      </w:r>
      <w:r w:rsidR="006F3D0F">
        <w:rPr>
          <w:rFonts w:ascii="Times New Roman" w:hAnsi="Times New Roman" w:cs="Times New Roman"/>
          <w:color w:val="000000"/>
          <w:sz w:val="26"/>
          <w:szCs w:val="26"/>
        </w:rPr>
        <w:t>1</w:t>
      </w:r>
      <w:r w:rsidRPr="00C4036F">
        <w:rPr>
          <w:rFonts w:ascii="Times New Roman" w:hAnsi="Times New Roman" w:cs="Times New Roman"/>
          <w:color w:val="000000"/>
          <w:sz w:val="26"/>
          <w:szCs w:val="26"/>
        </w:rPr>
        <w:t xml:space="preserve"> к настоящему Положению.</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Перечень индикаторов риска нарушения обязательных требований ра</w:t>
      </w:r>
      <w:r w:rsidR="006F3D0F">
        <w:rPr>
          <w:rFonts w:ascii="Times New Roman" w:hAnsi="Times New Roman" w:cs="Times New Roman"/>
          <w:color w:val="000000"/>
          <w:sz w:val="26"/>
          <w:szCs w:val="26"/>
        </w:rPr>
        <w:t>змещается на официальном сайте А</w:t>
      </w:r>
      <w:r w:rsidRPr="00C4036F">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w:t>
      </w:r>
      <w:r w:rsidR="006F3D0F">
        <w:rPr>
          <w:rFonts w:ascii="Times New Roman" w:hAnsi="Times New Roman" w:cs="Times New Roman"/>
          <w:color w:val="000000"/>
          <w:sz w:val="26"/>
          <w:szCs w:val="26"/>
        </w:rPr>
        <w:t>7</w:t>
      </w:r>
      <w:r w:rsidRPr="00C4036F">
        <w:rPr>
          <w:rFonts w:ascii="Times New Roman" w:hAnsi="Times New Roman" w:cs="Times New Roman"/>
          <w:color w:val="000000"/>
          <w:sz w:val="26"/>
          <w:szCs w:val="26"/>
        </w:rPr>
        <w:t xml:space="preserve">. Контрольные мероприятия, проводимые при взаимодействии </w:t>
      </w:r>
      <w:r w:rsidR="002E0A77">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с контролируемым лицом, проводятся на основании распоряжения </w:t>
      </w:r>
      <w:r w:rsidR="006F3D0F">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дминистрации </w:t>
      </w:r>
      <w:r w:rsidR="002E0A77">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о проведении контрольного мероприятия.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w:t>
      </w:r>
      <w:r w:rsidR="006F3D0F">
        <w:rPr>
          <w:rFonts w:ascii="Times New Roman" w:hAnsi="Times New Roman" w:cs="Times New Roman"/>
          <w:color w:val="000000"/>
          <w:sz w:val="26"/>
          <w:szCs w:val="26"/>
        </w:rPr>
        <w:t>8</w:t>
      </w:r>
      <w:r w:rsidRPr="00C4036F">
        <w:rPr>
          <w:rFonts w:ascii="Times New Roman" w:hAnsi="Times New Roman" w:cs="Times New Roman"/>
          <w:color w:val="000000"/>
          <w:sz w:val="26"/>
          <w:szCs w:val="26"/>
        </w:rPr>
        <w:t xml:space="preserve">. </w:t>
      </w:r>
      <w:proofErr w:type="gramStart"/>
      <w:r w:rsidRPr="00C4036F">
        <w:rPr>
          <w:rFonts w:ascii="Times New Roman" w:hAnsi="Times New Roman" w:cs="Times New Roman"/>
          <w:color w:val="000000"/>
          <w:sz w:val="26"/>
          <w:szCs w:val="26"/>
        </w:rPr>
        <w:t xml:space="preserve">В случае принятия распоряжения </w:t>
      </w:r>
      <w:r w:rsidR="006F3D0F">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4036F">
        <w:rPr>
          <w:rFonts w:ascii="Times New Roman" w:hAnsi="Times New Roman" w:cs="Times New Roman"/>
          <w:color w:val="000000"/>
          <w:sz w:val="26"/>
          <w:szCs w:val="26"/>
        </w:rPr>
        <w:t xml:space="preserve"> осуществлять муниципальный земельный контроль, о проведении контрольного мероприятия.</w:t>
      </w:r>
    </w:p>
    <w:p w:rsidR="00755710" w:rsidRPr="00C4036F" w:rsidRDefault="006F3D0F" w:rsidP="00755710">
      <w:pPr>
        <w:pStyle w:val="ConsPlusNormal"/>
        <w:spacing w:line="360" w:lineRule="auto"/>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4.9</w:t>
      </w:r>
      <w:r w:rsidR="00755710" w:rsidRPr="00C4036F">
        <w:rPr>
          <w:rFonts w:ascii="Times New Roman" w:hAnsi="Times New Roman" w:cs="Times New Roman"/>
          <w:color w:val="000000"/>
          <w:sz w:val="26"/>
          <w:szCs w:val="26"/>
        </w:rPr>
        <w:t xml:space="preserve">. </w:t>
      </w:r>
      <w:proofErr w:type="gramStart"/>
      <w:r w:rsidR="00755710" w:rsidRPr="00C4036F">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Pr>
          <w:rFonts w:ascii="Times New Roman" w:hAnsi="Times New Roman" w:cs="Times New Roman"/>
          <w:color w:val="000000"/>
          <w:sz w:val="26"/>
          <w:szCs w:val="26"/>
        </w:rPr>
        <w:t>Г</w:t>
      </w:r>
      <w:r w:rsidR="00755710" w:rsidRPr="00C4036F">
        <w:rPr>
          <w:rFonts w:ascii="Times New Roman" w:hAnsi="Times New Roman" w:cs="Times New Roman"/>
          <w:color w:val="000000"/>
          <w:sz w:val="26"/>
          <w:szCs w:val="26"/>
        </w:rPr>
        <w:t xml:space="preserve">лавы (заместителя </w:t>
      </w:r>
      <w:r>
        <w:rPr>
          <w:rFonts w:ascii="Times New Roman" w:hAnsi="Times New Roman" w:cs="Times New Roman"/>
          <w:color w:val="000000"/>
          <w:sz w:val="26"/>
          <w:szCs w:val="26"/>
        </w:rPr>
        <w:t>Г</w:t>
      </w:r>
      <w:r w:rsidR="00755710" w:rsidRPr="00C4036F">
        <w:rPr>
          <w:rFonts w:ascii="Times New Roman" w:hAnsi="Times New Roman" w:cs="Times New Roman"/>
          <w:color w:val="000000"/>
          <w:sz w:val="26"/>
          <w:szCs w:val="26"/>
        </w:rPr>
        <w:t xml:space="preserve">лавы) </w:t>
      </w:r>
      <w:r>
        <w:rPr>
          <w:rFonts w:ascii="Times New Roman" w:hAnsi="Times New Roman" w:cs="Times New Roman"/>
          <w:color w:val="000000"/>
          <w:sz w:val="26"/>
          <w:szCs w:val="26"/>
        </w:rPr>
        <w:t>А</w:t>
      </w:r>
      <w:r w:rsidR="00C26726" w:rsidRPr="00C4036F">
        <w:rPr>
          <w:rFonts w:ascii="Times New Roman" w:hAnsi="Times New Roman" w:cs="Times New Roman"/>
          <w:color w:val="000000"/>
          <w:sz w:val="26"/>
          <w:szCs w:val="26"/>
        </w:rPr>
        <w:t xml:space="preserve">дминистрации Шкотовского муниципального </w:t>
      </w:r>
      <w:r>
        <w:rPr>
          <w:rFonts w:ascii="Times New Roman" w:hAnsi="Times New Roman" w:cs="Times New Roman"/>
          <w:color w:val="000000"/>
          <w:sz w:val="26"/>
          <w:szCs w:val="26"/>
        </w:rPr>
        <w:t>округа</w:t>
      </w:r>
      <w:r w:rsidR="00755710" w:rsidRPr="00C4036F">
        <w:rPr>
          <w:rFonts w:ascii="Times New Roman" w:hAnsi="Times New Roman" w:cs="Times New Roman"/>
          <w:i/>
          <w:iCs/>
          <w:color w:val="000000"/>
          <w:sz w:val="26"/>
          <w:szCs w:val="26"/>
        </w:rPr>
        <w:t xml:space="preserve">, </w:t>
      </w:r>
      <w:r w:rsidR="00755710" w:rsidRPr="00C4036F">
        <w:rPr>
          <w:rFonts w:ascii="Times New Roman" w:hAnsi="Times New Roman" w:cs="Times New Roman"/>
          <w:color w:val="000000"/>
          <w:sz w:val="26"/>
          <w:szCs w:val="26"/>
          <w:shd w:val="clear" w:color="auto" w:fill="FFFFFF"/>
        </w:rPr>
        <w:t xml:space="preserve">задания, содержащегося в планах работы </w:t>
      </w:r>
      <w:r>
        <w:rPr>
          <w:rFonts w:ascii="Times New Roman" w:hAnsi="Times New Roman" w:cs="Times New Roman"/>
          <w:color w:val="000000"/>
          <w:sz w:val="26"/>
          <w:szCs w:val="26"/>
          <w:shd w:val="clear" w:color="auto" w:fill="FFFFFF"/>
        </w:rPr>
        <w:t>А</w:t>
      </w:r>
      <w:r w:rsidR="00755710" w:rsidRPr="00C4036F">
        <w:rPr>
          <w:rFonts w:ascii="Times New Roman" w:hAnsi="Times New Roman" w:cs="Times New Roman"/>
          <w:color w:val="000000"/>
          <w:sz w:val="26"/>
          <w:szCs w:val="26"/>
          <w:shd w:val="clear" w:color="auto" w:fill="FFFFFF"/>
        </w:rPr>
        <w:t>дминистрации, в том числе в случаях, установленных</w:t>
      </w:r>
      <w:r w:rsidR="00755710" w:rsidRPr="00C4036F">
        <w:rPr>
          <w:rFonts w:ascii="Times New Roman" w:hAnsi="Times New Roman" w:cs="Times New Roman"/>
          <w:color w:val="000000"/>
          <w:sz w:val="26"/>
          <w:szCs w:val="26"/>
        </w:rPr>
        <w:t xml:space="preserve"> Федеральным </w:t>
      </w:r>
      <w:hyperlink r:id="rId12" w:history="1">
        <w:r w:rsidR="00755710" w:rsidRPr="00D4799C">
          <w:rPr>
            <w:rStyle w:val="a5"/>
            <w:rFonts w:ascii="Times New Roman" w:hAnsi="Times New Roman" w:cs="Times New Roman"/>
            <w:color w:val="000000"/>
            <w:sz w:val="26"/>
            <w:szCs w:val="26"/>
            <w:u w:val="none"/>
          </w:rPr>
          <w:t>законом</w:t>
        </w:r>
      </w:hyperlink>
      <w:r w:rsidR="00755710" w:rsidRPr="00C4036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4.1</w:t>
      </w:r>
      <w:r w:rsidR="006F3D0F">
        <w:rPr>
          <w:rFonts w:ascii="Times New Roman" w:hAnsi="Times New Roman" w:cs="Times New Roman"/>
          <w:color w:val="000000"/>
          <w:sz w:val="26"/>
          <w:szCs w:val="26"/>
        </w:rPr>
        <w:t>0</w:t>
      </w:r>
      <w:r w:rsidRPr="00C4036F">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w:t>
      </w:r>
      <w:r w:rsidR="002E0A77">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в соответствии с Федеральным </w:t>
      </w:r>
      <w:hyperlink r:id="rId13" w:history="1">
        <w:r w:rsidRPr="00D4799C">
          <w:rPr>
            <w:rStyle w:val="a5"/>
            <w:rFonts w:ascii="Times New Roman" w:hAnsi="Times New Roman" w:cs="Times New Roman"/>
            <w:color w:val="000000"/>
            <w:sz w:val="26"/>
            <w:szCs w:val="26"/>
            <w:u w:val="none"/>
          </w:rPr>
          <w:t>законом</w:t>
        </w:r>
      </w:hyperlink>
      <w:r w:rsidRPr="00C4036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C4036F" w:rsidRDefault="006F3D0F" w:rsidP="00755710">
      <w:pPr>
        <w:spacing w:line="360" w:lineRule="auto"/>
        <w:ind w:firstLine="709"/>
        <w:jc w:val="both"/>
        <w:rPr>
          <w:color w:val="000000"/>
          <w:sz w:val="26"/>
          <w:szCs w:val="26"/>
        </w:rPr>
      </w:pPr>
      <w:r>
        <w:rPr>
          <w:color w:val="000000"/>
          <w:sz w:val="26"/>
          <w:szCs w:val="26"/>
        </w:rPr>
        <w:t>4.11</w:t>
      </w:r>
      <w:r w:rsidR="00755710" w:rsidRPr="00C4036F">
        <w:rPr>
          <w:color w:val="000000"/>
          <w:sz w:val="26"/>
          <w:szCs w:val="26"/>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w:t>
      </w:r>
      <w:r w:rsidR="002E0A77">
        <w:rPr>
          <w:color w:val="000000"/>
          <w:sz w:val="26"/>
          <w:szCs w:val="26"/>
        </w:rPr>
        <w:t xml:space="preserve">                             </w:t>
      </w:r>
      <w:r w:rsidR="00755710" w:rsidRPr="00C4036F">
        <w:rPr>
          <w:color w:val="000000"/>
          <w:sz w:val="26"/>
          <w:szCs w:val="26"/>
        </w:rPr>
        <w:t xml:space="preserve">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C4036F">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755710" w:rsidRPr="00C4036F">
        <w:rPr>
          <w:color w:val="000000"/>
          <w:sz w:val="26"/>
          <w:szCs w:val="26"/>
          <w:shd w:val="clear" w:color="auto" w:fill="FFFFFF"/>
        </w:rPr>
        <w:t>распоряжением Правительства Российской Федерации от 19.04.2016 № 724-р перечнем</w:t>
      </w:r>
      <w:r w:rsidR="00755710" w:rsidRPr="00C4036F">
        <w:rPr>
          <w:color w:val="000000"/>
          <w:sz w:val="26"/>
          <w:szCs w:val="26"/>
        </w:rPr>
        <w:br/>
      </w:r>
      <w:r w:rsidR="00755710" w:rsidRPr="00C4036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C4036F">
        <w:rPr>
          <w:color w:val="000000"/>
          <w:sz w:val="26"/>
          <w:szCs w:val="26"/>
          <w:shd w:val="clear" w:color="auto" w:fill="FFFFFF"/>
        </w:rPr>
        <w:t xml:space="preserve"> </w:t>
      </w:r>
      <w:proofErr w:type="gramStart"/>
      <w:r w:rsidR="00755710" w:rsidRPr="00C4036F">
        <w:rPr>
          <w:color w:val="000000"/>
          <w:sz w:val="26"/>
          <w:szCs w:val="26"/>
          <w:shd w:val="clear" w:color="auto" w:fill="FFFFFF"/>
        </w:rPr>
        <w:t>организаций, в распоряжении которых находятся эти документы и (или) информация, а также</w:t>
      </w:r>
      <w:r w:rsidR="00755710" w:rsidRPr="00C4036F">
        <w:rPr>
          <w:color w:val="000000"/>
          <w:sz w:val="26"/>
          <w:szCs w:val="26"/>
        </w:rPr>
        <w:t xml:space="preserve"> </w:t>
      </w:r>
      <w:hyperlink r:id="rId14" w:history="1">
        <w:r w:rsidR="00755710" w:rsidRPr="00D7304D">
          <w:rPr>
            <w:rStyle w:val="a5"/>
            <w:color w:val="000000"/>
            <w:sz w:val="26"/>
            <w:szCs w:val="26"/>
            <w:u w:val="none"/>
          </w:rPr>
          <w:t>Правилами</w:t>
        </w:r>
      </w:hyperlink>
      <w:r w:rsidR="00755710" w:rsidRPr="00D7304D">
        <w:rPr>
          <w:color w:val="000000"/>
          <w:sz w:val="26"/>
          <w:szCs w:val="26"/>
        </w:rPr>
        <w:t xml:space="preserve"> </w:t>
      </w:r>
      <w:r w:rsidR="00755710" w:rsidRPr="00C4036F">
        <w:rPr>
          <w:color w:val="000000"/>
          <w:sz w:val="26"/>
          <w:szCs w:val="26"/>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C4036F">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4.1</w:t>
      </w:r>
      <w:r w:rsidR="006F3D0F">
        <w:rPr>
          <w:rFonts w:ascii="Times New Roman" w:hAnsi="Times New Roman" w:cs="Times New Roman"/>
          <w:color w:val="000000"/>
          <w:sz w:val="26"/>
          <w:szCs w:val="26"/>
        </w:rPr>
        <w:t>2</w:t>
      </w:r>
      <w:r w:rsidRPr="00C4036F">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F3D0F">
        <w:rPr>
          <w:rFonts w:ascii="Times New Roman" w:hAnsi="Times New Roman" w:cs="Times New Roman"/>
          <w:color w:val="000000"/>
          <w:sz w:val="26"/>
          <w:szCs w:val="26"/>
          <w:shd w:val="clear" w:color="auto" w:fill="FFFFFF"/>
        </w:rPr>
        <w:t>А</w:t>
      </w:r>
      <w:r w:rsidRPr="00C4036F">
        <w:rPr>
          <w:rFonts w:ascii="Times New Roman" w:hAnsi="Times New Roman" w:cs="Times New Roman"/>
          <w:color w:val="000000"/>
          <w:sz w:val="26"/>
          <w:szCs w:val="26"/>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C4036F">
        <w:rPr>
          <w:rFonts w:ascii="Times New Roman" w:hAnsi="Times New Roman" w:cs="Times New Roman"/>
          <w:color w:val="000000"/>
          <w:sz w:val="26"/>
          <w:szCs w:val="26"/>
          <w:shd w:val="clear" w:color="auto" w:fill="FFFFFF"/>
        </w:rPr>
        <w:t>связи</w:t>
      </w:r>
      <w:proofErr w:type="gramEnd"/>
      <w:r w:rsidRPr="00C4036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w:t>
      </w:r>
      <w:r w:rsidR="006F3D0F">
        <w:rPr>
          <w:rFonts w:ascii="Times New Roman" w:hAnsi="Times New Roman" w:cs="Times New Roman"/>
          <w:color w:val="000000"/>
          <w:sz w:val="26"/>
          <w:szCs w:val="26"/>
          <w:shd w:val="clear" w:color="auto" w:fill="FFFFFF"/>
        </w:rPr>
        <w:t>А</w:t>
      </w:r>
      <w:r w:rsidRPr="00C4036F">
        <w:rPr>
          <w:rFonts w:ascii="Times New Roman" w:hAnsi="Times New Roman" w:cs="Times New Roman"/>
          <w:color w:val="000000"/>
          <w:sz w:val="26"/>
          <w:szCs w:val="26"/>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2E0A77">
        <w:rPr>
          <w:rFonts w:ascii="Times New Roman" w:hAnsi="Times New Roman" w:cs="Times New Roman"/>
          <w:color w:val="000000"/>
          <w:sz w:val="26"/>
          <w:szCs w:val="26"/>
          <w:shd w:val="clear" w:color="auto" w:fill="FFFFFF"/>
        </w:rPr>
        <w:t xml:space="preserve"> предпринимателя, гражданина в А</w:t>
      </w:r>
      <w:r w:rsidRPr="00C4036F">
        <w:rPr>
          <w:rFonts w:ascii="Times New Roman" w:hAnsi="Times New Roman" w:cs="Times New Roman"/>
          <w:color w:val="000000"/>
          <w:sz w:val="26"/>
          <w:szCs w:val="26"/>
          <w:shd w:val="clear" w:color="auto" w:fill="FFFFFF"/>
        </w:rPr>
        <w:t>дминистрацию (но не более чем на 20 дней), относится соблюдение одновременно следующих условий:</w:t>
      </w:r>
    </w:p>
    <w:p w:rsidR="00755710" w:rsidRPr="00C4036F" w:rsidRDefault="00755710" w:rsidP="00755710">
      <w:pPr>
        <w:spacing w:line="360" w:lineRule="auto"/>
        <w:ind w:firstLine="709"/>
        <w:jc w:val="both"/>
        <w:rPr>
          <w:color w:val="000000"/>
          <w:sz w:val="26"/>
          <w:szCs w:val="26"/>
          <w:shd w:val="clear" w:color="auto" w:fill="FFFFFF"/>
        </w:rPr>
      </w:pPr>
      <w:r w:rsidRPr="00C4036F">
        <w:rPr>
          <w:color w:val="000000"/>
          <w:sz w:val="26"/>
          <w:szCs w:val="26"/>
        </w:rPr>
        <w:t xml:space="preserve">1) </w:t>
      </w:r>
      <w:r w:rsidRPr="00C4036F">
        <w:rPr>
          <w:color w:val="000000"/>
          <w:sz w:val="26"/>
          <w:szCs w:val="26"/>
          <w:shd w:val="clear" w:color="auto" w:fill="FFFFFF"/>
        </w:rPr>
        <w:t xml:space="preserve">отсутствие контролируемого лица либо его представителя не препятствует оценке </w:t>
      </w:r>
      <w:r w:rsidRPr="00C4036F">
        <w:rPr>
          <w:color w:val="000000"/>
          <w:sz w:val="26"/>
          <w:szCs w:val="26"/>
        </w:rPr>
        <w:t xml:space="preserve">должностным лицом, уполномоченным осуществлять муниципальный земельный контроль, </w:t>
      </w:r>
      <w:r w:rsidRPr="00C4036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C4036F" w:rsidRDefault="00755710" w:rsidP="00755710">
      <w:pPr>
        <w:spacing w:line="360" w:lineRule="auto"/>
        <w:ind w:firstLine="709"/>
        <w:jc w:val="both"/>
        <w:rPr>
          <w:color w:val="000000"/>
          <w:sz w:val="26"/>
          <w:szCs w:val="26"/>
        </w:rPr>
      </w:pPr>
      <w:r w:rsidRPr="00C4036F">
        <w:rPr>
          <w:color w:val="000000"/>
          <w:sz w:val="26"/>
          <w:szCs w:val="26"/>
          <w:shd w:val="clear" w:color="auto" w:fill="FFFFFF"/>
        </w:rPr>
        <w:t xml:space="preserve">2) отсутствие признаков </w:t>
      </w:r>
      <w:r w:rsidRPr="00C4036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3) имеются уважительные причины для отсутствия контролируемого лица (болезнь</w:t>
      </w:r>
      <w:r w:rsidRPr="00C4036F">
        <w:rPr>
          <w:color w:val="000000"/>
          <w:sz w:val="26"/>
          <w:szCs w:val="26"/>
          <w:shd w:val="clear" w:color="auto" w:fill="FFFFFF"/>
        </w:rPr>
        <w:t xml:space="preserve"> контролируемого лица</w:t>
      </w:r>
      <w:r w:rsidRPr="00C4036F">
        <w:rPr>
          <w:color w:val="000000"/>
          <w:sz w:val="26"/>
          <w:szCs w:val="26"/>
        </w:rPr>
        <w:t>, его командировка и т.п.) при проведении</w:t>
      </w:r>
      <w:r w:rsidRPr="00C4036F">
        <w:rPr>
          <w:color w:val="000000"/>
          <w:sz w:val="26"/>
          <w:szCs w:val="26"/>
          <w:shd w:val="clear" w:color="auto" w:fill="FFFFFF"/>
        </w:rPr>
        <w:t xml:space="preserve"> контрольного мероприятия</w:t>
      </w:r>
      <w:r w:rsidRPr="00C4036F">
        <w:rPr>
          <w:color w:val="000000"/>
          <w:sz w:val="26"/>
          <w:szCs w:val="26"/>
        </w:rPr>
        <w:t>.</w:t>
      </w:r>
    </w:p>
    <w:p w:rsidR="00755710" w:rsidRPr="00C4036F" w:rsidRDefault="00755710" w:rsidP="00755710">
      <w:pPr>
        <w:pStyle w:val="s1"/>
        <w:spacing w:line="360" w:lineRule="auto"/>
        <w:ind w:firstLine="709"/>
        <w:rPr>
          <w:rFonts w:ascii="Times New Roman" w:hAnsi="Times New Roman" w:cs="Times New Roman"/>
          <w:color w:val="000000"/>
        </w:rPr>
      </w:pPr>
      <w:r w:rsidRPr="00C4036F">
        <w:rPr>
          <w:rFonts w:ascii="Times New Roman" w:hAnsi="Times New Roman" w:cs="Times New Roman"/>
          <w:color w:val="000000"/>
        </w:rPr>
        <w:t>4.1</w:t>
      </w:r>
      <w:r w:rsidR="006F3D0F">
        <w:rPr>
          <w:rFonts w:ascii="Times New Roman" w:hAnsi="Times New Roman" w:cs="Times New Roman"/>
          <w:color w:val="000000"/>
        </w:rPr>
        <w:t>3</w:t>
      </w:r>
      <w:r w:rsidRPr="00C4036F">
        <w:rPr>
          <w:rFonts w:ascii="Times New Roman" w:hAnsi="Times New Roman" w:cs="Times New Roman"/>
          <w:color w:val="000000"/>
        </w:rPr>
        <w:t xml:space="preserve">. Срок проведения выездной проверки не может превышать 10 рабочих дней. </w:t>
      </w:r>
    </w:p>
    <w:p w:rsidR="00755710" w:rsidRPr="00C4036F" w:rsidRDefault="00755710" w:rsidP="00755710">
      <w:pPr>
        <w:pStyle w:val="s1"/>
        <w:spacing w:line="360" w:lineRule="auto"/>
        <w:ind w:firstLine="709"/>
        <w:rPr>
          <w:rFonts w:ascii="Times New Roman" w:hAnsi="Times New Roman" w:cs="Times New Roman"/>
          <w:color w:val="000000"/>
        </w:rPr>
      </w:pPr>
      <w:r w:rsidRPr="00C4036F">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4036F">
        <w:rPr>
          <w:rFonts w:ascii="Times New Roman" w:hAnsi="Times New Roman" w:cs="Times New Roman"/>
          <w:color w:val="000000"/>
        </w:rPr>
        <w:t>микропредприятия</w:t>
      </w:r>
      <w:proofErr w:type="spellEnd"/>
      <w:r w:rsidRPr="00C4036F">
        <w:rPr>
          <w:rFonts w:ascii="Times New Roman" w:hAnsi="Times New Roman" w:cs="Times New Roman"/>
          <w:color w:val="000000"/>
        </w:rPr>
        <w:t xml:space="preserve">. </w:t>
      </w:r>
    </w:p>
    <w:p w:rsidR="00755710" w:rsidRPr="00C4036F" w:rsidRDefault="00755710" w:rsidP="00755710">
      <w:pPr>
        <w:pStyle w:val="s1"/>
        <w:spacing w:line="360" w:lineRule="auto"/>
        <w:ind w:firstLine="709"/>
        <w:rPr>
          <w:rFonts w:ascii="Times New Roman" w:hAnsi="Times New Roman" w:cs="Times New Roman"/>
          <w:color w:val="000000"/>
        </w:rPr>
      </w:pPr>
      <w:r w:rsidRPr="00C4036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36EE8" w:rsidRDefault="00B86028" w:rsidP="00136EE8">
      <w:pPr>
        <w:spacing w:line="360" w:lineRule="auto"/>
        <w:ind w:firstLine="426"/>
        <w:jc w:val="both"/>
        <w:rPr>
          <w:sz w:val="26"/>
          <w:szCs w:val="26"/>
        </w:rPr>
      </w:pPr>
      <w:r>
        <w:rPr>
          <w:sz w:val="26"/>
          <w:szCs w:val="26"/>
        </w:rPr>
        <w:t>4.1</w:t>
      </w:r>
      <w:r w:rsidR="006F3D0F">
        <w:rPr>
          <w:sz w:val="26"/>
          <w:szCs w:val="26"/>
        </w:rPr>
        <w:t>4</w:t>
      </w:r>
      <w:r>
        <w:rPr>
          <w:sz w:val="26"/>
          <w:szCs w:val="26"/>
        </w:rPr>
        <w:t xml:space="preserve">. </w:t>
      </w:r>
      <w:proofErr w:type="gramStart"/>
      <w:r w:rsidR="00136EE8" w:rsidRPr="009C1915">
        <w:rPr>
          <w:sz w:val="26"/>
          <w:szCs w:val="26"/>
        </w:rPr>
        <w:t>При проведении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применяться персональные компьютеры, ноутбуки, планшеты, телефоны (в том числе сотовой связи), фотоаппараты, беспилотные летательные аппараты, механические, программные и электронные средства измерения                            и фиксации.</w:t>
      </w:r>
      <w:proofErr w:type="gramEnd"/>
    </w:p>
    <w:p w:rsidR="00136EE8" w:rsidRDefault="00136EE8" w:rsidP="00136EE8">
      <w:pPr>
        <w:spacing w:line="360" w:lineRule="auto"/>
        <w:ind w:firstLine="426"/>
        <w:jc w:val="both"/>
        <w:rPr>
          <w:sz w:val="26"/>
          <w:szCs w:val="26"/>
        </w:rPr>
      </w:pPr>
      <w:r>
        <w:rPr>
          <w:sz w:val="26"/>
          <w:szCs w:val="26"/>
        </w:rPr>
        <w:t xml:space="preserve"> Проведение </w:t>
      </w:r>
      <w:r w:rsidRPr="002A480F">
        <w:rPr>
          <w:sz w:val="26"/>
          <w:szCs w:val="26"/>
        </w:rPr>
        <w:t xml:space="preserve">фотосъемки, аудио- и видеозаписи </w:t>
      </w:r>
      <w:r>
        <w:rPr>
          <w:sz w:val="26"/>
          <w:szCs w:val="26"/>
        </w:rPr>
        <w:t xml:space="preserve">осуществляется с обязательным предупреждением </w:t>
      </w:r>
      <w:r w:rsidRPr="002A480F">
        <w:rPr>
          <w:sz w:val="26"/>
          <w:szCs w:val="26"/>
        </w:rPr>
        <w:t>контролируемого лица</w:t>
      </w:r>
      <w:r>
        <w:rPr>
          <w:sz w:val="26"/>
          <w:szCs w:val="26"/>
        </w:rPr>
        <w:t xml:space="preserve"> или его представителя</w:t>
      </w:r>
      <w:r w:rsidRPr="002A480F">
        <w:rPr>
          <w:sz w:val="26"/>
          <w:szCs w:val="26"/>
        </w:rPr>
        <w:t>.</w:t>
      </w:r>
    </w:p>
    <w:p w:rsidR="00136EE8" w:rsidRDefault="00136EE8" w:rsidP="00136EE8">
      <w:pPr>
        <w:spacing w:line="360" w:lineRule="auto"/>
        <w:ind w:firstLine="426"/>
        <w:jc w:val="both"/>
        <w:rPr>
          <w:sz w:val="26"/>
          <w:szCs w:val="26"/>
        </w:rPr>
      </w:pPr>
      <w:r>
        <w:rPr>
          <w:sz w:val="26"/>
          <w:szCs w:val="26"/>
        </w:rPr>
        <w:t>Перед началом видеосъемки должностное лицо органа муниципального земельного контроля, проводящее контрольное мероприятие, объявляет, кем осуществляется фиксация, дату и место  проведения фиксации, вид проводимого контрольного мероприятия и выполняемое контрольное действие. Участвующие лица представляются на камеру, называя фамилию, имя, отчество (при наличии), должность и статус участника.</w:t>
      </w:r>
    </w:p>
    <w:p w:rsidR="00136EE8" w:rsidRDefault="00136EE8" w:rsidP="00136EE8">
      <w:pPr>
        <w:spacing w:line="360" w:lineRule="auto"/>
        <w:ind w:firstLine="426"/>
        <w:jc w:val="both"/>
        <w:rPr>
          <w:sz w:val="26"/>
          <w:szCs w:val="26"/>
        </w:rPr>
      </w:pPr>
      <w:r w:rsidRPr="002A480F">
        <w:rPr>
          <w:sz w:val="26"/>
          <w:szCs w:val="26"/>
        </w:rPr>
        <w:t>В ходе записи подробно фиксируются и указываются место и характер выявленного нарушения обязательных требований.</w:t>
      </w:r>
    </w:p>
    <w:p w:rsidR="00136EE8" w:rsidRDefault="00136EE8" w:rsidP="00136EE8">
      <w:pPr>
        <w:spacing w:line="360" w:lineRule="auto"/>
        <w:ind w:firstLine="426"/>
        <w:jc w:val="both"/>
        <w:rPr>
          <w:sz w:val="26"/>
          <w:szCs w:val="26"/>
        </w:rPr>
      </w:pPr>
      <w:r>
        <w:rPr>
          <w:sz w:val="26"/>
          <w:szCs w:val="26"/>
        </w:rPr>
        <w:t xml:space="preserve">В случае приостановки видеозаписи должностным лицом, проводящим контрольное мероприятие, объявляются причина и продолжительность приостановки. </w:t>
      </w:r>
    </w:p>
    <w:p w:rsidR="00136EE8" w:rsidRDefault="00136EE8" w:rsidP="00136EE8">
      <w:pPr>
        <w:spacing w:line="360" w:lineRule="auto"/>
        <w:ind w:firstLine="426"/>
        <w:jc w:val="both"/>
        <w:rPr>
          <w:sz w:val="26"/>
          <w:szCs w:val="26"/>
        </w:rPr>
      </w:pPr>
      <w:r>
        <w:rPr>
          <w:sz w:val="26"/>
          <w:szCs w:val="26"/>
        </w:rPr>
        <w:t>После возобновления видеозаписи объявляется о времени возобновления.</w:t>
      </w:r>
    </w:p>
    <w:p w:rsidR="00136EE8" w:rsidRDefault="00136EE8" w:rsidP="00136EE8">
      <w:pPr>
        <w:spacing w:line="360" w:lineRule="auto"/>
        <w:ind w:firstLine="426"/>
        <w:jc w:val="both"/>
        <w:rPr>
          <w:sz w:val="26"/>
          <w:szCs w:val="26"/>
        </w:rPr>
      </w:pPr>
      <w:r>
        <w:rPr>
          <w:sz w:val="26"/>
          <w:szCs w:val="26"/>
        </w:rPr>
        <w:t>Содержание видеозаписи подлежит отражению в акте контрольного действия.</w:t>
      </w:r>
    </w:p>
    <w:p w:rsidR="00136EE8" w:rsidRDefault="00136EE8" w:rsidP="00136EE8">
      <w:pPr>
        <w:spacing w:line="360" w:lineRule="auto"/>
        <w:ind w:firstLine="426"/>
        <w:jc w:val="both"/>
        <w:rPr>
          <w:sz w:val="26"/>
          <w:szCs w:val="26"/>
        </w:rPr>
      </w:pPr>
      <w:r>
        <w:rPr>
          <w:sz w:val="26"/>
          <w:szCs w:val="26"/>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136EE8" w:rsidRDefault="00136EE8" w:rsidP="00136EE8">
      <w:pPr>
        <w:spacing w:line="360" w:lineRule="auto"/>
        <w:ind w:firstLine="426"/>
        <w:jc w:val="both"/>
        <w:rPr>
          <w:sz w:val="26"/>
          <w:szCs w:val="26"/>
        </w:rPr>
      </w:pPr>
      <w:r>
        <w:rPr>
          <w:sz w:val="26"/>
          <w:szCs w:val="26"/>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136EE8" w:rsidRDefault="00136EE8" w:rsidP="00136EE8">
      <w:pPr>
        <w:spacing w:line="360" w:lineRule="auto"/>
        <w:ind w:firstLine="426"/>
        <w:jc w:val="both"/>
        <w:rPr>
          <w:sz w:val="26"/>
          <w:szCs w:val="26"/>
        </w:rPr>
      </w:pPr>
      <w:r w:rsidRPr="002A480F">
        <w:rPr>
          <w:sz w:val="26"/>
          <w:szCs w:val="26"/>
        </w:rPr>
        <w:t>Фиксация нарушений обязательных требований при помощи фотосъемки проводится не менее чем двумя снимками</w:t>
      </w:r>
      <w:r>
        <w:rPr>
          <w:sz w:val="26"/>
          <w:szCs w:val="26"/>
        </w:rPr>
        <w:t>.</w:t>
      </w:r>
    </w:p>
    <w:p w:rsidR="00136EE8" w:rsidRDefault="00136EE8" w:rsidP="00136EE8">
      <w:pPr>
        <w:spacing w:line="360" w:lineRule="auto"/>
        <w:ind w:firstLine="426"/>
        <w:jc w:val="both"/>
        <w:rPr>
          <w:sz w:val="26"/>
          <w:szCs w:val="26"/>
        </w:rPr>
      </w:pPr>
      <w:r w:rsidRPr="002A480F">
        <w:rPr>
          <w:sz w:val="26"/>
          <w:szCs w:val="26"/>
        </w:rPr>
        <w:t xml:space="preserve">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w:t>
      </w:r>
    </w:p>
    <w:p w:rsidR="00136EE8" w:rsidRDefault="00136EE8" w:rsidP="00136EE8">
      <w:pPr>
        <w:spacing w:line="360" w:lineRule="auto"/>
        <w:ind w:firstLine="426"/>
        <w:jc w:val="both"/>
        <w:rPr>
          <w:sz w:val="26"/>
          <w:szCs w:val="26"/>
        </w:rPr>
      </w:pPr>
      <w:r>
        <w:rPr>
          <w:sz w:val="26"/>
          <w:szCs w:val="26"/>
        </w:rPr>
        <w:t xml:space="preserve">Информация о проведенной фотосъемке, аудио- и видеозаписи, геодезических и картографических измерениях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755710" w:rsidRPr="00C4036F" w:rsidRDefault="00755710" w:rsidP="00136EE8">
      <w:pPr>
        <w:spacing w:line="360" w:lineRule="auto"/>
        <w:ind w:firstLine="426"/>
        <w:jc w:val="both"/>
        <w:rPr>
          <w:sz w:val="26"/>
          <w:szCs w:val="26"/>
        </w:rPr>
      </w:pPr>
      <w:r w:rsidRPr="00C4036F">
        <w:rPr>
          <w:color w:val="000000"/>
          <w:sz w:val="26"/>
          <w:szCs w:val="26"/>
        </w:rPr>
        <w:t>4.1</w:t>
      </w:r>
      <w:r w:rsidR="006F3D0F">
        <w:rPr>
          <w:color w:val="000000"/>
          <w:sz w:val="26"/>
          <w:szCs w:val="26"/>
        </w:rPr>
        <w:t>5</w:t>
      </w:r>
      <w:r w:rsidRPr="00C4036F">
        <w:rPr>
          <w:color w:val="000000"/>
          <w:sz w:val="26"/>
          <w:szCs w:val="26"/>
        </w:rPr>
        <w:t xml:space="preserve">. </w:t>
      </w:r>
      <w:proofErr w:type="gramStart"/>
      <w:r w:rsidRPr="00C4036F">
        <w:rPr>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D7304D">
          <w:rPr>
            <w:rStyle w:val="a5"/>
            <w:color w:val="000000"/>
            <w:sz w:val="26"/>
            <w:szCs w:val="26"/>
            <w:u w:val="none"/>
          </w:rPr>
          <w:t>частью 2 статьи 90</w:t>
        </w:r>
      </w:hyperlink>
      <w:r w:rsidRPr="00D7304D">
        <w:rPr>
          <w:color w:val="000000"/>
          <w:sz w:val="26"/>
          <w:szCs w:val="26"/>
        </w:rPr>
        <w:t xml:space="preserve"> </w:t>
      </w:r>
      <w:r w:rsidRPr="00C4036F">
        <w:rPr>
          <w:color w:val="000000"/>
          <w:sz w:val="26"/>
          <w:szCs w:val="26"/>
        </w:rPr>
        <w:t>Федерального закона от 31.07.2020 № 248-ФЗ «О государственном контроле (надзоре) и</w:t>
      </w:r>
      <w:proofErr w:type="gramEnd"/>
      <w:r w:rsidRPr="00C4036F">
        <w:rPr>
          <w:color w:val="000000"/>
          <w:sz w:val="26"/>
          <w:szCs w:val="26"/>
        </w:rPr>
        <w:t xml:space="preserve"> муниципальном </w:t>
      </w:r>
      <w:proofErr w:type="gramStart"/>
      <w:r w:rsidRPr="00C4036F">
        <w:rPr>
          <w:color w:val="000000"/>
          <w:sz w:val="26"/>
          <w:szCs w:val="26"/>
        </w:rPr>
        <w:t>контроле</w:t>
      </w:r>
      <w:proofErr w:type="gramEnd"/>
      <w:r w:rsidRPr="00C4036F">
        <w:rPr>
          <w:color w:val="000000"/>
          <w:sz w:val="26"/>
          <w:szCs w:val="26"/>
        </w:rPr>
        <w:t xml:space="preserve"> в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4.1</w:t>
      </w:r>
      <w:r w:rsidR="006F3D0F">
        <w:rPr>
          <w:rFonts w:ascii="Times New Roman" w:hAnsi="Times New Roman" w:cs="Times New Roman"/>
          <w:color w:val="000000"/>
          <w:sz w:val="26"/>
          <w:szCs w:val="26"/>
        </w:rPr>
        <w:t>6</w:t>
      </w:r>
      <w:r w:rsidRPr="00C4036F">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C4036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C4036F">
        <w:rPr>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4.1</w:t>
      </w:r>
      <w:r w:rsidR="006F3D0F">
        <w:rPr>
          <w:rFonts w:ascii="Times New Roman" w:hAnsi="Times New Roman" w:cs="Times New Roman"/>
          <w:color w:val="000000"/>
          <w:sz w:val="26"/>
          <w:szCs w:val="26"/>
        </w:rPr>
        <w:t>7</w:t>
      </w:r>
      <w:r w:rsidRPr="00C4036F">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w:t>
      </w:r>
      <w:r w:rsidR="006F3D0F">
        <w:rPr>
          <w:rFonts w:ascii="Times New Roman" w:hAnsi="Times New Roman" w:cs="Times New Roman"/>
          <w:color w:val="000000"/>
          <w:sz w:val="26"/>
          <w:szCs w:val="26"/>
        </w:rPr>
        <w:t>18</w:t>
      </w:r>
      <w:r w:rsidRPr="00C4036F">
        <w:rPr>
          <w:rFonts w:ascii="Times New Roman" w:hAnsi="Times New Roman" w:cs="Times New Roman"/>
          <w:color w:val="000000"/>
          <w:sz w:val="26"/>
          <w:szCs w:val="26"/>
        </w:rPr>
        <w:t xml:space="preserve">. </w:t>
      </w:r>
      <w:proofErr w:type="gramStart"/>
      <w:r w:rsidRPr="00C4036F">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4036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4036F">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C4036F">
        <w:rPr>
          <w:rFonts w:ascii="Times New Roman" w:hAnsi="Times New Roman" w:cs="Times New Roman"/>
          <w:color w:val="000000"/>
          <w:sz w:val="26"/>
          <w:szCs w:val="26"/>
        </w:rPr>
        <w:t>Единый портал</w:t>
      </w:r>
      <w:r w:rsidRPr="00C4036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proofErr w:type="gramStart"/>
      <w:r w:rsidRPr="00C4036F">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w:t>
      </w:r>
      <w:r w:rsidR="003C459F">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о необходимости получения документов на бумажном носителе либо отсутствия </w:t>
      </w:r>
      <w:r w:rsidR="003C459F">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у </w:t>
      </w:r>
      <w:r w:rsidR="006F3D0F">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дминистрации сведений об адресе электронной почты контролируемого лица </w:t>
      </w:r>
      <w:r w:rsidR="003C459F">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и возможности направить ему</w:t>
      </w:r>
      <w:r w:rsidRPr="00C4036F">
        <w:rPr>
          <w:rFonts w:ascii="Times New Roman" w:hAnsi="Times New Roman" w:cs="Times New Roman"/>
          <w:color w:val="000000"/>
          <w:sz w:val="26"/>
          <w:szCs w:val="26"/>
          <w:shd w:val="clear" w:color="auto" w:fill="FFFFFF"/>
        </w:rPr>
        <w:t xml:space="preserve"> документы</w:t>
      </w:r>
      <w:proofErr w:type="gramEnd"/>
      <w:r w:rsidRPr="00C4036F">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4036F">
        <w:rPr>
          <w:rFonts w:ascii="Times New Roman" w:hAnsi="Times New Roman" w:cs="Times New Roman"/>
          <w:color w:val="000000"/>
          <w:sz w:val="26"/>
          <w:szCs w:val="26"/>
          <w:shd w:val="clear" w:color="auto" w:fill="FFFFFF"/>
        </w:rPr>
        <w:t>ии и ау</w:t>
      </w:r>
      <w:proofErr w:type="gramEnd"/>
      <w:r w:rsidRPr="00C4036F">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4036F">
        <w:rPr>
          <w:rFonts w:ascii="Times New Roman" w:hAnsi="Times New Roman" w:cs="Times New Roman"/>
          <w:color w:val="000000"/>
          <w:sz w:val="26"/>
          <w:szCs w:val="26"/>
        </w:rPr>
        <w:t xml:space="preserve"> Указанный гражданин вправе направлять </w:t>
      </w:r>
      <w:r w:rsidR="006F3D0F">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дминистрации документы на бумажном носителе.</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До 31 декабря </w:t>
      </w:r>
      <w:r w:rsidRPr="001F0C9E">
        <w:rPr>
          <w:rFonts w:ascii="Times New Roman" w:hAnsi="Times New Roman" w:cs="Times New Roman"/>
          <w:color w:val="000000"/>
          <w:sz w:val="26"/>
          <w:szCs w:val="26"/>
        </w:rPr>
        <w:t>202</w:t>
      </w:r>
      <w:r w:rsidR="006F3D0F" w:rsidRPr="001F0C9E">
        <w:rPr>
          <w:rFonts w:ascii="Times New Roman" w:hAnsi="Times New Roman" w:cs="Times New Roman"/>
          <w:color w:val="000000"/>
          <w:sz w:val="26"/>
          <w:szCs w:val="26"/>
        </w:rPr>
        <w:t>5</w:t>
      </w:r>
      <w:r w:rsidRPr="00C4036F">
        <w:rPr>
          <w:rFonts w:ascii="Times New Roman" w:hAnsi="Times New Roman" w:cs="Times New Roman"/>
          <w:color w:val="000000"/>
          <w:sz w:val="26"/>
          <w:szCs w:val="26"/>
        </w:rPr>
        <w:t xml:space="preserve">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6F3D0F">
        <w:rPr>
          <w:rFonts w:ascii="Times New Roman" w:hAnsi="Times New Roman" w:cs="Times New Roman"/>
          <w:color w:val="000000"/>
          <w:sz w:val="26"/>
          <w:szCs w:val="26"/>
        </w:rPr>
        <w:t xml:space="preserve"> сведений контролируемому лицу А</w:t>
      </w:r>
      <w:r w:rsidRPr="00C4036F">
        <w:rPr>
          <w:rFonts w:ascii="Times New Roman" w:hAnsi="Times New Roman" w:cs="Times New Roman"/>
          <w:color w:val="000000"/>
          <w:sz w:val="26"/>
          <w:szCs w:val="26"/>
        </w:rPr>
        <w:t xml:space="preserve">дминистрацией могут </w:t>
      </w:r>
      <w:proofErr w:type="gramStart"/>
      <w:r w:rsidRPr="00C4036F">
        <w:rPr>
          <w:rFonts w:ascii="Times New Roman" w:hAnsi="Times New Roman" w:cs="Times New Roman"/>
          <w:color w:val="000000"/>
          <w:sz w:val="26"/>
          <w:szCs w:val="26"/>
        </w:rPr>
        <w:t>осуществляться</w:t>
      </w:r>
      <w:proofErr w:type="gramEnd"/>
      <w:r w:rsidRPr="00C4036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4.1</w:t>
      </w:r>
      <w:r w:rsidR="006F3D0F">
        <w:rPr>
          <w:rFonts w:ascii="Times New Roman" w:hAnsi="Times New Roman" w:cs="Times New Roman"/>
          <w:color w:val="000000"/>
          <w:sz w:val="26"/>
          <w:szCs w:val="26"/>
        </w:rPr>
        <w:t>9</w:t>
      </w:r>
      <w:r w:rsidRPr="00C4036F">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4036F">
        <w:rPr>
          <w:rFonts w:ascii="Times New Roman" w:hAnsi="Times New Roman" w:cs="Times New Roman"/>
          <w:color w:val="000000"/>
          <w:sz w:val="26"/>
          <w:szCs w:val="26"/>
          <w:shd w:val="clear" w:color="auto" w:fill="FFFFFF"/>
        </w:rPr>
        <w:t xml:space="preserve">Федерального закона </w:t>
      </w:r>
      <w:r w:rsidRPr="00C4036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4.2</w:t>
      </w:r>
      <w:r w:rsidR="006F3D0F">
        <w:rPr>
          <w:rFonts w:ascii="Times New Roman" w:hAnsi="Times New Roman" w:cs="Times New Roman"/>
          <w:color w:val="000000"/>
          <w:sz w:val="26"/>
          <w:szCs w:val="26"/>
        </w:rPr>
        <w:t>0</w:t>
      </w:r>
      <w:r w:rsidRPr="00C4036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4.2</w:t>
      </w:r>
      <w:r w:rsidR="0003687C">
        <w:rPr>
          <w:rFonts w:ascii="Times New Roman" w:hAnsi="Times New Roman" w:cs="Times New Roman"/>
          <w:color w:val="000000"/>
          <w:sz w:val="26"/>
          <w:szCs w:val="26"/>
        </w:rPr>
        <w:t>1</w:t>
      </w:r>
      <w:r w:rsidRPr="00C4036F">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w:t>
      </w:r>
      <w:r w:rsidR="0003687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C4036F" w:rsidRDefault="00635753" w:rsidP="00755710">
      <w:pPr>
        <w:pStyle w:val="ConsPlusNormal"/>
        <w:spacing w:line="360" w:lineRule="auto"/>
        <w:ind w:firstLine="709"/>
        <w:jc w:val="both"/>
        <w:rPr>
          <w:rFonts w:ascii="Times New Roman" w:hAnsi="Times New Roman" w:cs="Times New Roman"/>
          <w:sz w:val="26"/>
          <w:szCs w:val="26"/>
        </w:rPr>
      </w:pPr>
      <w:bookmarkStart w:id="3" w:name="Par318"/>
      <w:bookmarkEnd w:id="3"/>
      <w:proofErr w:type="gramStart"/>
      <w:r>
        <w:rPr>
          <w:rFonts w:ascii="Times New Roman" w:hAnsi="Times New Roman" w:cs="Times New Roman"/>
          <w:color w:val="000000"/>
          <w:sz w:val="26"/>
          <w:szCs w:val="26"/>
        </w:rPr>
        <w:t>1</w:t>
      </w:r>
      <w:r w:rsidR="00755710" w:rsidRPr="00C4036F">
        <w:rPr>
          <w:rFonts w:ascii="Times New Roman" w:hAnsi="Times New Roman" w:cs="Times New Roman"/>
          <w:color w:val="000000"/>
          <w:sz w:val="26"/>
          <w:szCs w:val="26"/>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755710" w:rsidRPr="00C4036F">
        <w:rPr>
          <w:rFonts w:ascii="Times New Roman" w:hAnsi="Times New Roman" w:cs="Times New Roman"/>
          <w:color w:val="000000"/>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C4036F" w:rsidRDefault="00635753" w:rsidP="00755710">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755710" w:rsidRPr="00C4036F">
        <w:rPr>
          <w:rFonts w:ascii="Times New Roman" w:hAnsi="Times New Roman" w:cs="Times New Roman"/>
          <w:color w:val="000000"/>
          <w:sz w:val="26"/>
          <w:szCs w:val="26"/>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C4036F" w:rsidRDefault="00635753" w:rsidP="0075571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55710" w:rsidRPr="00C4036F">
        <w:rPr>
          <w:rFonts w:ascii="Times New Roman" w:hAnsi="Times New Roman" w:cs="Times New Roman"/>
          <w:color w:val="000000"/>
          <w:sz w:val="26"/>
          <w:szCs w:val="2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4.2</w:t>
      </w:r>
      <w:r w:rsidR="0003687C">
        <w:rPr>
          <w:rFonts w:ascii="Times New Roman" w:hAnsi="Times New Roman" w:cs="Times New Roman"/>
          <w:color w:val="000000"/>
          <w:sz w:val="26"/>
          <w:szCs w:val="26"/>
        </w:rPr>
        <w:t>2</w:t>
      </w:r>
      <w:r w:rsidRPr="00C4036F">
        <w:rPr>
          <w:rFonts w:ascii="Times New Roman" w:hAnsi="Times New Roman" w:cs="Times New Roman"/>
          <w:color w:val="000000"/>
          <w:sz w:val="26"/>
          <w:szCs w:val="26"/>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C72A4" w:rsidRPr="00C4036F">
        <w:rPr>
          <w:rFonts w:ascii="Times New Roman" w:hAnsi="Times New Roman" w:cs="Times New Roman"/>
          <w:color w:val="000000"/>
          <w:sz w:val="26"/>
          <w:szCs w:val="26"/>
        </w:rPr>
        <w:t>Приморского края</w:t>
      </w:r>
      <w:r w:rsidRPr="00C4036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55710" w:rsidRPr="00C4036F" w:rsidRDefault="00755710" w:rsidP="00755710">
      <w:pPr>
        <w:spacing w:line="360" w:lineRule="auto"/>
        <w:ind w:firstLine="709"/>
        <w:jc w:val="both"/>
        <w:rPr>
          <w:sz w:val="26"/>
          <w:szCs w:val="26"/>
        </w:rPr>
      </w:pPr>
      <w:r w:rsidRPr="00C4036F">
        <w:rPr>
          <w:color w:val="000000"/>
          <w:sz w:val="26"/>
          <w:szCs w:val="26"/>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C4036F">
        <w:rPr>
          <w:color w:val="000000"/>
          <w:sz w:val="26"/>
          <w:szCs w:val="26"/>
        </w:rPr>
        <w:t>Должностные лица, уполномоченные осуществлять муниципальный земельный контроль направляют</w:t>
      </w:r>
      <w:proofErr w:type="gramEnd"/>
      <w:r w:rsidRPr="00C4036F">
        <w:rPr>
          <w:color w:val="000000"/>
          <w:sz w:val="26"/>
          <w:szCs w:val="26"/>
        </w:rPr>
        <w:t xml:space="preserve"> копию указанного акта в орган государственного земельного надзора.</w:t>
      </w:r>
    </w:p>
    <w:p w:rsidR="00755710" w:rsidRDefault="00755710" w:rsidP="00755710">
      <w:pPr>
        <w:pStyle w:val="ConsPlusNormal"/>
        <w:spacing w:line="360" w:lineRule="auto"/>
        <w:ind w:firstLine="709"/>
        <w:jc w:val="both"/>
        <w:rPr>
          <w:rFonts w:ascii="Times New Roman" w:hAnsi="Times New Roman" w:cs="Times New Roman"/>
          <w:color w:val="000000"/>
          <w:sz w:val="26"/>
          <w:szCs w:val="26"/>
        </w:rPr>
      </w:pPr>
      <w:proofErr w:type="gramStart"/>
      <w:r w:rsidRPr="00C4036F">
        <w:rPr>
          <w:rFonts w:ascii="Times New Roman" w:hAnsi="Times New Roman" w:cs="Times New Roman"/>
          <w:color w:val="000000"/>
          <w:sz w:val="26"/>
          <w:szCs w:val="2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03687C">
        <w:rPr>
          <w:rFonts w:ascii="Times New Roman" w:hAnsi="Times New Roman" w:cs="Times New Roman"/>
          <w:color w:val="000000"/>
          <w:sz w:val="26"/>
          <w:szCs w:val="26"/>
        </w:rPr>
        <w:t>Г</w:t>
      </w:r>
      <w:r w:rsidRPr="00C4036F">
        <w:rPr>
          <w:rFonts w:ascii="Times New Roman" w:hAnsi="Times New Roman" w:cs="Times New Roman"/>
          <w:color w:val="000000"/>
          <w:sz w:val="26"/>
          <w:szCs w:val="26"/>
        </w:rPr>
        <w:t xml:space="preserve">лавы </w:t>
      </w:r>
      <w:r w:rsidR="0003687C">
        <w:rPr>
          <w:rFonts w:ascii="Times New Roman" w:hAnsi="Times New Roman" w:cs="Times New Roman"/>
          <w:color w:val="000000"/>
          <w:sz w:val="26"/>
          <w:szCs w:val="26"/>
        </w:rPr>
        <w:t>А</w:t>
      </w:r>
      <w:r w:rsidR="00BC72A4" w:rsidRPr="00C4036F">
        <w:rPr>
          <w:rFonts w:ascii="Times New Roman" w:hAnsi="Times New Roman" w:cs="Times New Roman"/>
          <w:color w:val="000000"/>
          <w:sz w:val="26"/>
          <w:szCs w:val="26"/>
        </w:rPr>
        <w:t xml:space="preserve">дминистрации Шкотовского муниципального </w:t>
      </w:r>
      <w:r w:rsidR="0003687C">
        <w:rPr>
          <w:rFonts w:ascii="Times New Roman" w:hAnsi="Times New Roman" w:cs="Times New Roman"/>
          <w:color w:val="000000"/>
          <w:sz w:val="26"/>
          <w:szCs w:val="26"/>
        </w:rPr>
        <w:t>округа</w:t>
      </w:r>
      <w:r w:rsidRPr="00C4036F">
        <w:rPr>
          <w:rFonts w:ascii="Times New Roman" w:hAnsi="Times New Roman" w:cs="Times New Roman"/>
          <w:color w:val="000000"/>
          <w:sz w:val="26"/>
          <w:szCs w:val="26"/>
        </w:rPr>
        <w:t xml:space="preserve"> уведомление о выявлении самовольной постройки </w:t>
      </w:r>
      <w:r w:rsidR="003C459F">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C4036F">
        <w:rPr>
          <w:rFonts w:ascii="Times New Roman" w:hAnsi="Times New Roman" w:cs="Times New Roman"/>
          <w:color w:val="000000"/>
          <w:sz w:val="26"/>
          <w:szCs w:val="26"/>
        </w:rPr>
        <w:t xml:space="preserve"> не допускается размещение такого объекта в соответствии </w:t>
      </w:r>
      <w:r w:rsidR="003C459F">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с разрешенным использованием земельного участка и (или) установленными ограничениями использования земельных участков.</w:t>
      </w:r>
    </w:p>
    <w:p w:rsidR="00755710" w:rsidRPr="00C4036F" w:rsidRDefault="00755710" w:rsidP="001C0C3C">
      <w:pPr>
        <w:pStyle w:val="ConsPlusNormal"/>
        <w:ind w:firstLine="709"/>
        <w:jc w:val="both"/>
        <w:rPr>
          <w:rFonts w:ascii="Times New Roman" w:hAnsi="Times New Roman" w:cs="Times New Roman"/>
          <w:color w:val="000000"/>
          <w:sz w:val="26"/>
          <w:szCs w:val="26"/>
        </w:rPr>
      </w:pPr>
    </w:p>
    <w:p w:rsidR="00755710" w:rsidRPr="00C4036F" w:rsidRDefault="00755710" w:rsidP="00755710">
      <w:pPr>
        <w:pStyle w:val="ConsPlusNormal"/>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 xml:space="preserve">5. Обжалование решений </w:t>
      </w:r>
      <w:r w:rsidR="0003687C">
        <w:rPr>
          <w:rFonts w:ascii="Times New Roman" w:hAnsi="Times New Roman" w:cs="Times New Roman"/>
          <w:b/>
          <w:bCs/>
          <w:color w:val="000000"/>
          <w:sz w:val="26"/>
          <w:szCs w:val="26"/>
        </w:rPr>
        <w:t>А</w:t>
      </w:r>
      <w:r w:rsidRPr="00C4036F">
        <w:rPr>
          <w:rFonts w:ascii="Times New Roman" w:hAnsi="Times New Roman" w:cs="Times New Roman"/>
          <w:b/>
          <w:bCs/>
          <w:color w:val="000000"/>
          <w:sz w:val="26"/>
          <w:szCs w:val="26"/>
        </w:rPr>
        <w:t>дминистрации, действий (бездействия) должностных лиц, уполномоченных осуществлять муниципальный земельный контроль</w:t>
      </w:r>
    </w:p>
    <w:p w:rsidR="00755710" w:rsidRPr="00C4036F" w:rsidRDefault="00755710" w:rsidP="00755710">
      <w:pPr>
        <w:pStyle w:val="ConsPlusNormal"/>
        <w:ind w:firstLine="0"/>
        <w:jc w:val="center"/>
        <w:rPr>
          <w:rFonts w:ascii="Times New Roman" w:hAnsi="Times New Roman" w:cs="Times New Roman"/>
          <w:b/>
          <w:bCs/>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5.1. Решения </w:t>
      </w:r>
      <w:r w:rsidR="0003687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w:t>
      </w:r>
      <w:r w:rsidR="004069D8">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248-ФЗ «О государственном контроле (надзоре) и муниципальном контроле в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решений о проведении контрольных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4036F">
        <w:rPr>
          <w:color w:val="000000"/>
          <w:sz w:val="26"/>
          <w:szCs w:val="26"/>
          <w:shd w:val="clear" w:color="auto" w:fill="FFFFFF"/>
        </w:rPr>
        <w:t xml:space="preserve"> и (или) регионального портала государственных и муниципальных услуг</w:t>
      </w:r>
      <w:r w:rsidRPr="00C4036F">
        <w:rPr>
          <w:color w:val="000000"/>
          <w:sz w:val="26"/>
          <w:szCs w:val="26"/>
        </w:rPr>
        <w:t>.</w:t>
      </w:r>
    </w:p>
    <w:p w:rsidR="00755710" w:rsidRPr="00C4036F" w:rsidRDefault="00755710" w:rsidP="00755710">
      <w:pPr>
        <w:pStyle w:val="s1"/>
        <w:spacing w:line="360" w:lineRule="auto"/>
        <w:rPr>
          <w:rFonts w:ascii="Times New Roman" w:hAnsi="Times New Roman" w:cs="Times New Roman"/>
          <w:color w:val="000000"/>
        </w:rPr>
      </w:pPr>
      <w:r w:rsidRPr="00C4036F">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3687C">
        <w:rPr>
          <w:rFonts w:ascii="Times New Roman" w:hAnsi="Times New Roman" w:cs="Times New Roman"/>
          <w:color w:val="000000"/>
        </w:rPr>
        <w:t>Г</w:t>
      </w:r>
      <w:r w:rsidRPr="00C4036F">
        <w:rPr>
          <w:rFonts w:ascii="Times New Roman" w:hAnsi="Times New Roman" w:cs="Times New Roman"/>
          <w:color w:val="000000"/>
        </w:rPr>
        <w:t xml:space="preserve">лавы </w:t>
      </w:r>
      <w:r w:rsidR="0003687C">
        <w:rPr>
          <w:rFonts w:ascii="Times New Roman" w:hAnsi="Times New Roman" w:cs="Times New Roman"/>
          <w:color w:val="000000"/>
        </w:rPr>
        <w:t>А</w:t>
      </w:r>
      <w:r w:rsidR="00BC72A4" w:rsidRPr="00C4036F">
        <w:rPr>
          <w:rFonts w:ascii="Times New Roman" w:hAnsi="Times New Roman" w:cs="Times New Roman"/>
          <w:color w:val="000000"/>
        </w:rPr>
        <w:t xml:space="preserve">дминистрации Шкотовского муниципального </w:t>
      </w:r>
      <w:r w:rsidR="0003687C">
        <w:rPr>
          <w:rFonts w:ascii="Times New Roman" w:hAnsi="Times New Roman" w:cs="Times New Roman"/>
          <w:color w:val="000000"/>
        </w:rPr>
        <w:t>округа</w:t>
      </w:r>
      <w:r w:rsidRPr="00C4036F">
        <w:rPr>
          <w:rFonts w:ascii="Times New Roman" w:hAnsi="Times New Roman" w:cs="Times New Roman"/>
          <w:i/>
          <w:iCs/>
          <w:color w:val="000000"/>
        </w:rPr>
        <w:t xml:space="preserve"> </w:t>
      </w:r>
      <w:r w:rsidRPr="00C4036F">
        <w:rPr>
          <w:rFonts w:ascii="Times New Roman" w:hAnsi="Times New Roman" w:cs="Times New Roman"/>
          <w:color w:val="000000"/>
        </w:rPr>
        <w:t xml:space="preserve">с предварительным информированием </w:t>
      </w:r>
      <w:r w:rsidR="0003687C">
        <w:rPr>
          <w:rFonts w:ascii="Times New Roman" w:hAnsi="Times New Roman" w:cs="Times New Roman"/>
          <w:color w:val="000000"/>
        </w:rPr>
        <w:t>Г</w:t>
      </w:r>
      <w:r w:rsidRPr="00C4036F">
        <w:rPr>
          <w:rFonts w:ascii="Times New Roman" w:hAnsi="Times New Roman" w:cs="Times New Roman"/>
          <w:color w:val="000000"/>
        </w:rPr>
        <w:t xml:space="preserve">лавы </w:t>
      </w:r>
      <w:r w:rsidR="0003687C">
        <w:rPr>
          <w:rFonts w:ascii="Times New Roman" w:hAnsi="Times New Roman" w:cs="Times New Roman"/>
          <w:color w:val="000000"/>
        </w:rPr>
        <w:t>А</w:t>
      </w:r>
      <w:r w:rsidR="00BC72A4" w:rsidRPr="00C4036F">
        <w:rPr>
          <w:rFonts w:ascii="Times New Roman" w:hAnsi="Times New Roman" w:cs="Times New Roman"/>
          <w:color w:val="000000"/>
        </w:rPr>
        <w:t xml:space="preserve">дминистрации Шкотовского муниципального </w:t>
      </w:r>
      <w:r w:rsidR="0003687C">
        <w:rPr>
          <w:rFonts w:ascii="Times New Roman" w:hAnsi="Times New Roman" w:cs="Times New Roman"/>
          <w:color w:val="000000"/>
        </w:rPr>
        <w:t>округа</w:t>
      </w:r>
      <w:r w:rsidRPr="00C4036F">
        <w:rPr>
          <w:rFonts w:ascii="Times New Roman" w:hAnsi="Times New Roman" w:cs="Times New Roman"/>
          <w:i/>
          <w:iCs/>
          <w:color w:val="000000"/>
        </w:rPr>
        <w:t xml:space="preserve"> </w:t>
      </w:r>
      <w:r w:rsidRPr="00C4036F">
        <w:rPr>
          <w:rFonts w:ascii="Times New Roman" w:hAnsi="Times New Roman" w:cs="Times New Roman"/>
          <w:color w:val="000000"/>
        </w:rPr>
        <w:t>о наличии в</w:t>
      </w:r>
      <w:r w:rsidRPr="00C4036F">
        <w:rPr>
          <w:rFonts w:ascii="Times New Roman" w:hAnsi="Times New Roman" w:cs="Times New Roman"/>
          <w:i/>
          <w:iCs/>
          <w:color w:val="000000"/>
        </w:rPr>
        <w:t xml:space="preserve"> </w:t>
      </w:r>
      <w:r w:rsidRPr="00C4036F">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5.4. Жалоба на решение </w:t>
      </w:r>
      <w:r w:rsidR="0003687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дминистрации, действия (бездействие) его должностных лиц рассматривается </w:t>
      </w:r>
      <w:r w:rsidR="0003687C">
        <w:rPr>
          <w:rFonts w:ascii="Times New Roman" w:hAnsi="Times New Roman" w:cs="Times New Roman"/>
          <w:color w:val="000000"/>
          <w:sz w:val="26"/>
          <w:szCs w:val="26"/>
        </w:rPr>
        <w:t>Г</w:t>
      </w:r>
      <w:r w:rsidRPr="00C4036F">
        <w:rPr>
          <w:rFonts w:ascii="Times New Roman" w:hAnsi="Times New Roman" w:cs="Times New Roman"/>
          <w:color w:val="000000"/>
          <w:sz w:val="26"/>
          <w:szCs w:val="26"/>
        </w:rPr>
        <w:t xml:space="preserve">лавой (заместителем </w:t>
      </w:r>
      <w:r w:rsidR="0003687C">
        <w:rPr>
          <w:rFonts w:ascii="Times New Roman" w:hAnsi="Times New Roman" w:cs="Times New Roman"/>
          <w:color w:val="000000"/>
          <w:sz w:val="26"/>
          <w:szCs w:val="26"/>
        </w:rPr>
        <w:t>Г</w:t>
      </w:r>
      <w:r w:rsidRPr="00C4036F">
        <w:rPr>
          <w:rFonts w:ascii="Times New Roman" w:hAnsi="Times New Roman" w:cs="Times New Roman"/>
          <w:color w:val="000000"/>
          <w:sz w:val="26"/>
          <w:szCs w:val="26"/>
        </w:rPr>
        <w:t xml:space="preserve">лавы) </w:t>
      </w:r>
      <w:r w:rsidR="0003687C">
        <w:rPr>
          <w:rFonts w:ascii="Times New Roman" w:hAnsi="Times New Roman" w:cs="Times New Roman"/>
          <w:color w:val="000000"/>
          <w:sz w:val="26"/>
          <w:szCs w:val="26"/>
        </w:rPr>
        <w:t>А</w:t>
      </w:r>
      <w:r w:rsidR="00BC72A4" w:rsidRPr="00C4036F">
        <w:rPr>
          <w:rFonts w:ascii="Times New Roman" w:hAnsi="Times New Roman" w:cs="Times New Roman"/>
          <w:color w:val="000000"/>
          <w:sz w:val="26"/>
          <w:szCs w:val="26"/>
        </w:rPr>
        <w:t xml:space="preserve">дминистрации Шкотовского муниципального </w:t>
      </w:r>
      <w:r w:rsidR="0003687C">
        <w:rPr>
          <w:rFonts w:ascii="Times New Roman" w:hAnsi="Times New Roman" w:cs="Times New Roman"/>
          <w:color w:val="000000"/>
          <w:sz w:val="26"/>
          <w:szCs w:val="26"/>
        </w:rPr>
        <w:t>округа</w:t>
      </w:r>
      <w:r w:rsidRPr="00C4036F">
        <w:rPr>
          <w:rFonts w:ascii="Times New Roman" w:hAnsi="Times New Roman" w:cs="Times New Roman"/>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5.5. Жалоба на решение </w:t>
      </w:r>
      <w:r w:rsidR="0003687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w:t>
      </w:r>
      <w:r w:rsidR="0003687C">
        <w:rPr>
          <w:rFonts w:ascii="Times New Roman" w:hAnsi="Times New Roman" w:cs="Times New Roman"/>
          <w:color w:val="000000"/>
          <w:sz w:val="26"/>
          <w:szCs w:val="26"/>
        </w:rPr>
        <w:t>алобу, может быть восстановлен А</w:t>
      </w:r>
      <w:r w:rsidRPr="00C4036F">
        <w:rPr>
          <w:rFonts w:ascii="Times New Roman" w:hAnsi="Times New Roman" w:cs="Times New Roman"/>
          <w:color w:val="000000"/>
          <w:sz w:val="26"/>
          <w:szCs w:val="26"/>
        </w:rPr>
        <w:t>дминистрацией (должностным лицом, уполномоченным на рассмотрение жалобы).</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5.6. Жалоба на решение </w:t>
      </w:r>
      <w:r w:rsidR="0003687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дминистрации, действия (бездействие) его должностных лиц подлежит рассмотрению в течение 20 рабочих дней со дня ее регистрации. </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3687C">
        <w:rPr>
          <w:rFonts w:ascii="Times New Roman" w:hAnsi="Times New Roman" w:cs="Times New Roman"/>
          <w:color w:val="000000"/>
          <w:sz w:val="26"/>
          <w:szCs w:val="26"/>
        </w:rPr>
        <w:t>Г</w:t>
      </w:r>
      <w:r w:rsidRPr="00C4036F">
        <w:rPr>
          <w:rFonts w:ascii="Times New Roman" w:hAnsi="Times New Roman" w:cs="Times New Roman"/>
          <w:color w:val="000000"/>
          <w:sz w:val="26"/>
          <w:szCs w:val="26"/>
        </w:rPr>
        <w:t xml:space="preserve">лавой (заместителем </w:t>
      </w:r>
      <w:r w:rsidR="0003687C">
        <w:rPr>
          <w:rFonts w:ascii="Times New Roman" w:hAnsi="Times New Roman" w:cs="Times New Roman"/>
          <w:color w:val="000000"/>
          <w:sz w:val="26"/>
          <w:szCs w:val="26"/>
        </w:rPr>
        <w:t>Г</w:t>
      </w:r>
      <w:r w:rsidRPr="00C4036F">
        <w:rPr>
          <w:rFonts w:ascii="Times New Roman" w:hAnsi="Times New Roman" w:cs="Times New Roman"/>
          <w:color w:val="000000"/>
          <w:sz w:val="26"/>
          <w:szCs w:val="26"/>
        </w:rPr>
        <w:t xml:space="preserve">лавы) </w:t>
      </w:r>
      <w:r w:rsidR="0003687C">
        <w:rPr>
          <w:rFonts w:ascii="Times New Roman" w:hAnsi="Times New Roman" w:cs="Times New Roman"/>
          <w:color w:val="000000"/>
          <w:sz w:val="26"/>
          <w:szCs w:val="26"/>
        </w:rPr>
        <w:t>А</w:t>
      </w:r>
      <w:r w:rsidR="00BC72A4" w:rsidRPr="00C4036F">
        <w:rPr>
          <w:rFonts w:ascii="Times New Roman" w:hAnsi="Times New Roman" w:cs="Times New Roman"/>
          <w:color w:val="000000"/>
          <w:sz w:val="26"/>
          <w:szCs w:val="26"/>
        </w:rPr>
        <w:t xml:space="preserve">дминистрации Шкотовского муниципального </w:t>
      </w:r>
      <w:r w:rsidR="0003687C">
        <w:rPr>
          <w:rFonts w:ascii="Times New Roman" w:hAnsi="Times New Roman" w:cs="Times New Roman"/>
          <w:color w:val="000000"/>
          <w:sz w:val="26"/>
          <w:szCs w:val="26"/>
        </w:rPr>
        <w:t>округа</w:t>
      </w:r>
      <w:r w:rsidRPr="00C4036F">
        <w:rPr>
          <w:rFonts w:ascii="Times New Roman" w:hAnsi="Times New Roman" w:cs="Times New Roman"/>
          <w:color w:val="000000"/>
          <w:sz w:val="26"/>
          <w:szCs w:val="26"/>
        </w:rPr>
        <w:t xml:space="preserve"> не более чем на 20 рабочих дней.</w:t>
      </w:r>
    </w:p>
    <w:p w:rsidR="00EB386E" w:rsidRDefault="00EB386E" w:rsidP="00755710">
      <w:pPr>
        <w:pStyle w:val="16"/>
        <w:jc w:val="center"/>
        <w:rPr>
          <w:rFonts w:ascii="Times New Roman" w:hAnsi="Times New Roman" w:cs="Times New Roman"/>
          <w:b/>
          <w:bCs/>
          <w:color w:val="000000"/>
          <w:sz w:val="26"/>
          <w:szCs w:val="26"/>
        </w:rPr>
      </w:pPr>
    </w:p>
    <w:p w:rsidR="002E337D" w:rsidRDefault="002E337D" w:rsidP="00755710">
      <w:pPr>
        <w:pStyle w:val="16"/>
        <w:jc w:val="center"/>
        <w:rPr>
          <w:rFonts w:ascii="Times New Roman" w:hAnsi="Times New Roman" w:cs="Times New Roman"/>
          <w:b/>
          <w:bCs/>
          <w:color w:val="000000"/>
          <w:sz w:val="26"/>
          <w:szCs w:val="26"/>
        </w:rPr>
      </w:pPr>
    </w:p>
    <w:p w:rsidR="002E337D" w:rsidRDefault="002E337D" w:rsidP="00755710">
      <w:pPr>
        <w:pStyle w:val="16"/>
        <w:jc w:val="center"/>
        <w:rPr>
          <w:rFonts w:ascii="Times New Roman" w:hAnsi="Times New Roman" w:cs="Times New Roman"/>
          <w:b/>
          <w:bCs/>
          <w:color w:val="000000"/>
          <w:sz w:val="26"/>
          <w:szCs w:val="26"/>
        </w:rPr>
      </w:pPr>
    </w:p>
    <w:p w:rsidR="002E337D" w:rsidRDefault="002E337D" w:rsidP="00755710">
      <w:pPr>
        <w:pStyle w:val="16"/>
        <w:jc w:val="center"/>
        <w:rPr>
          <w:rFonts w:ascii="Times New Roman" w:hAnsi="Times New Roman" w:cs="Times New Roman"/>
          <w:b/>
          <w:bCs/>
          <w:color w:val="000000"/>
          <w:sz w:val="26"/>
          <w:szCs w:val="26"/>
        </w:rPr>
      </w:pPr>
    </w:p>
    <w:p w:rsidR="002E337D" w:rsidRDefault="002E337D" w:rsidP="00755710">
      <w:pPr>
        <w:pStyle w:val="16"/>
        <w:jc w:val="center"/>
        <w:rPr>
          <w:rFonts w:ascii="Times New Roman" w:hAnsi="Times New Roman" w:cs="Times New Roman"/>
          <w:b/>
          <w:bCs/>
          <w:color w:val="000000"/>
          <w:sz w:val="26"/>
          <w:szCs w:val="26"/>
        </w:rPr>
      </w:pPr>
    </w:p>
    <w:p w:rsidR="002E337D" w:rsidRDefault="002E337D" w:rsidP="00755710">
      <w:pPr>
        <w:pStyle w:val="16"/>
        <w:jc w:val="center"/>
        <w:rPr>
          <w:rFonts w:ascii="Times New Roman" w:hAnsi="Times New Roman" w:cs="Times New Roman"/>
          <w:b/>
          <w:bCs/>
          <w:color w:val="000000"/>
          <w:sz w:val="26"/>
          <w:szCs w:val="26"/>
        </w:rPr>
      </w:pPr>
    </w:p>
    <w:p w:rsidR="00755710" w:rsidRPr="00C4036F" w:rsidRDefault="00755710" w:rsidP="00755710">
      <w:pPr>
        <w:pStyle w:val="16"/>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6. Ключевые показатели муниципального земельного контроля и их целевые значения</w:t>
      </w:r>
    </w:p>
    <w:p w:rsidR="00755710" w:rsidRPr="00C4036F" w:rsidRDefault="00755710" w:rsidP="00755710">
      <w:pPr>
        <w:pStyle w:val="16"/>
        <w:jc w:val="center"/>
        <w:rPr>
          <w:rFonts w:ascii="Times New Roman" w:hAnsi="Times New Roman" w:cs="Times New Roman"/>
          <w:b/>
          <w:bCs/>
          <w:color w:val="000000"/>
          <w:sz w:val="26"/>
          <w:szCs w:val="26"/>
        </w:rPr>
      </w:pPr>
    </w:p>
    <w:p w:rsidR="00755710" w:rsidRPr="00C4036F" w:rsidRDefault="00755710" w:rsidP="00755710">
      <w:pPr>
        <w:pStyle w:val="16"/>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C4036F" w:rsidRDefault="00755710" w:rsidP="00755710">
      <w:pPr>
        <w:pStyle w:val="16"/>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91315" w:rsidRPr="00C4036F">
        <w:rPr>
          <w:rFonts w:ascii="Times New Roman" w:hAnsi="Times New Roman" w:cs="Times New Roman"/>
          <w:color w:val="000000"/>
          <w:sz w:val="26"/>
          <w:szCs w:val="26"/>
        </w:rPr>
        <w:t xml:space="preserve">Думой Шкотовского муниципального </w:t>
      </w:r>
      <w:r w:rsidR="0003687C">
        <w:rPr>
          <w:rFonts w:ascii="Times New Roman" w:hAnsi="Times New Roman" w:cs="Times New Roman"/>
          <w:color w:val="000000"/>
          <w:sz w:val="26"/>
          <w:szCs w:val="26"/>
        </w:rPr>
        <w:t>округа</w:t>
      </w:r>
      <w:r w:rsidRPr="00C4036F">
        <w:rPr>
          <w:rFonts w:ascii="Times New Roman" w:hAnsi="Times New Roman" w:cs="Times New Roman"/>
          <w:color w:val="000000"/>
          <w:sz w:val="26"/>
          <w:szCs w:val="26"/>
        </w:rPr>
        <w:t>.</w:t>
      </w:r>
    </w:p>
    <w:p w:rsidR="00136EE8" w:rsidRDefault="00136EE8" w:rsidP="00136EE8">
      <w:pPr>
        <w:spacing w:line="360" w:lineRule="auto"/>
        <w:ind w:firstLine="426"/>
        <w:jc w:val="both"/>
        <w:rPr>
          <w:sz w:val="26"/>
          <w:szCs w:val="26"/>
        </w:rPr>
      </w:pPr>
      <w:r>
        <w:rPr>
          <w:sz w:val="26"/>
          <w:szCs w:val="26"/>
        </w:rPr>
        <w:t xml:space="preserve">6.3.  В  систему  показателей   результативности  и  эффективности  деятельности </w:t>
      </w:r>
    </w:p>
    <w:p w:rsidR="00136EE8" w:rsidRDefault="00136EE8" w:rsidP="00136EE8">
      <w:pPr>
        <w:spacing w:line="360" w:lineRule="auto"/>
        <w:jc w:val="both"/>
        <w:rPr>
          <w:sz w:val="26"/>
          <w:szCs w:val="26"/>
        </w:rPr>
      </w:pPr>
      <w:r>
        <w:rPr>
          <w:sz w:val="26"/>
          <w:szCs w:val="26"/>
        </w:rPr>
        <w:t xml:space="preserve">по осуществлению муниципального земельного контроля входят: </w:t>
      </w:r>
    </w:p>
    <w:p w:rsidR="00136EE8" w:rsidRPr="00136EE8" w:rsidRDefault="00136EE8" w:rsidP="00136EE8">
      <w:pPr>
        <w:numPr>
          <w:ilvl w:val="0"/>
          <w:numId w:val="3"/>
        </w:numPr>
        <w:spacing w:line="360" w:lineRule="auto"/>
        <w:ind w:left="0" w:firstLine="0"/>
        <w:jc w:val="both"/>
        <w:rPr>
          <w:color w:val="000000"/>
          <w:sz w:val="26"/>
          <w:szCs w:val="26"/>
        </w:rPr>
      </w:pPr>
      <w:r w:rsidRPr="00136EE8">
        <w:rPr>
          <w:sz w:val="26"/>
          <w:szCs w:val="26"/>
        </w:rPr>
        <w:t xml:space="preserve">ключевые показатели муниципального земельного контроля и их целевые значения согласно приложению № </w:t>
      </w:r>
      <w:r w:rsidR="00EB386E">
        <w:rPr>
          <w:sz w:val="26"/>
          <w:szCs w:val="26"/>
        </w:rPr>
        <w:t>2</w:t>
      </w:r>
      <w:r w:rsidRPr="00136EE8">
        <w:rPr>
          <w:sz w:val="26"/>
          <w:szCs w:val="26"/>
        </w:rPr>
        <w:t xml:space="preserve"> к настоящему Положению;</w:t>
      </w:r>
    </w:p>
    <w:p w:rsidR="005E43B5" w:rsidRPr="00136EE8" w:rsidRDefault="00136EE8" w:rsidP="00136EE8">
      <w:pPr>
        <w:numPr>
          <w:ilvl w:val="0"/>
          <w:numId w:val="3"/>
        </w:numPr>
        <w:spacing w:line="360" w:lineRule="auto"/>
        <w:ind w:left="0" w:firstLine="0"/>
        <w:jc w:val="both"/>
        <w:rPr>
          <w:color w:val="000000"/>
          <w:sz w:val="26"/>
          <w:szCs w:val="26"/>
        </w:rPr>
      </w:pPr>
      <w:r w:rsidRPr="00136EE8">
        <w:rPr>
          <w:sz w:val="26"/>
          <w:szCs w:val="26"/>
        </w:rPr>
        <w:t xml:space="preserve">индикативные показатели муниципального земельного контроля согласно приложению № </w:t>
      </w:r>
      <w:r w:rsidR="00EB386E">
        <w:rPr>
          <w:sz w:val="26"/>
          <w:szCs w:val="26"/>
        </w:rPr>
        <w:t>3</w:t>
      </w:r>
      <w:r w:rsidRPr="00136EE8">
        <w:rPr>
          <w:sz w:val="26"/>
          <w:szCs w:val="26"/>
        </w:rPr>
        <w:t xml:space="preserve"> к настоящему Положению</w:t>
      </w:r>
      <w:r>
        <w:rPr>
          <w:sz w:val="26"/>
          <w:szCs w:val="26"/>
        </w:rPr>
        <w:t>.</w:t>
      </w:r>
    </w:p>
    <w:p w:rsidR="005E43B5" w:rsidRDefault="005E43B5" w:rsidP="001C0C3C">
      <w:pPr>
        <w:pStyle w:val="ConsPlusNormal"/>
        <w:ind w:firstLine="0"/>
        <w:rPr>
          <w:rFonts w:ascii="Times New Roman" w:hAnsi="Times New Roman" w:cs="Times New Roman"/>
          <w:color w:val="000000"/>
          <w:sz w:val="26"/>
          <w:szCs w:val="26"/>
        </w:rPr>
      </w:pPr>
    </w:p>
    <w:p w:rsidR="00136EE8" w:rsidRDefault="00136EE8" w:rsidP="00136EE8">
      <w:pPr>
        <w:spacing w:line="360" w:lineRule="auto"/>
        <w:ind w:firstLine="709"/>
        <w:jc w:val="center"/>
        <w:rPr>
          <w:b/>
          <w:sz w:val="26"/>
          <w:szCs w:val="26"/>
        </w:rPr>
      </w:pPr>
      <w:r w:rsidRPr="00136EE8">
        <w:rPr>
          <w:b/>
          <w:sz w:val="26"/>
          <w:szCs w:val="26"/>
        </w:rPr>
        <w:t>7. Особенности осуществления муниципального контроля в отношении резидентов свободного порта Владивосток»</w:t>
      </w:r>
    </w:p>
    <w:p w:rsidR="00EB386E" w:rsidRDefault="00EB386E" w:rsidP="00EB386E">
      <w:pPr>
        <w:ind w:firstLine="709"/>
        <w:jc w:val="center"/>
        <w:rPr>
          <w:b/>
          <w:sz w:val="26"/>
          <w:szCs w:val="26"/>
        </w:rPr>
      </w:pPr>
    </w:p>
    <w:p w:rsidR="00136EE8" w:rsidRPr="007156A8" w:rsidRDefault="00136EE8" w:rsidP="00136EE8">
      <w:pPr>
        <w:spacing w:line="360" w:lineRule="auto"/>
        <w:ind w:firstLine="709"/>
        <w:jc w:val="both"/>
        <w:rPr>
          <w:sz w:val="26"/>
          <w:szCs w:val="26"/>
        </w:rPr>
      </w:pPr>
      <w:r w:rsidRPr="007156A8">
        <w:rPr>
          <w:sz w:val="26"/>
          <w:szCs w:val="26"/>
        </w:rPr>
        <w:t>7.1. Муниципальный земельный контроль в отношении резидентов свободного порта Владивосток осуществляется в соответствии с особенностями</w:t>
      </w:r>
      <w:r>
        <w:rPr>
          <w:sz w:val="26"/>
          <w:szCs w:val="26"/>
        </w:rPr>
        <w:t>,</w:t>
      </w:r>
      <w:r w:rsidRPr="007156A8">
        <w:rPr>
          <w:sz w:val="26"/>
          <w:szCs w:val="26"/>
        </w:rPr>
        <w:t xml:space="preserve"> установленными статьей 15 Федерального закона от 13.07.2015 г. № 212-ФЗ «О свободном порте Владивосток</w:t>
      </w:r>
      <w:r>
        <w:rPr>
          <w:sz w:val="26"/>
          <w:szCs w:val="26"/>
        </w:rPr>
        <w:t>».</w:t>
      </w: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EB386E" w:rsidRDefault="00EB386E" w:rsidP="00EB386E">
      <w:pPr>
        <w:ind w:left="4536"/>
        <w:jc w:val="right"/>
      </w:pPr>
      <w:r>
        <w:t xml:space="preserve">Приложение № 1 </w:t>
      </w:r>
    </w:p>
    <w:p w:rsidR="00EB386E" w:rsidRDefault="00EB386E" w:rsidP="00EB386E">
      <w:pPr>
        <w:ind w:left="4536"/>
        <w:jc w:val="right"/>
      </w:pPr>
      <w:r>
        <w:t>к Положению о муниципальном земельном контроле на территории Шкотовского муниципального округа, утвержденного решением Думы Шкотовского муниципального округа от «___» _____ 202__ г. № ___</w:t>
      </w:r>
    </w:p>
    <w:p w:rsidR="00EB386E" w:rsidRDefault="00EB386E" w:rsidP="00EB386E">
      <w:pPr>
        <w:ind w:left="4536"/>
        <w:jc w:val="right"/>
      </w:pPr>
    </w:p>
    <w:p w:rsidR="00755710" w:rsidRPr="00C4036F" w:rsidRDefault="00755710" w:rsidP="00755710">
      <w:pPr>
        <w:widowControl w:val="0"/>
        <w:autoSpaceDE w:val="0"/>
        <w:spacing w:line="276" w:lineRule="auto"/>
        <w:ind w:firstLine="540"/>
        <w:jc w:val="both"/>
        <w:rPr>
          <w:color w:val="000000"/>
          <w:sz w:val="26"/>
          <w:szCs w:val="26"/>
        </w:rPr>
      </w:pPr>
    </w:p>
    <w:p w:rsidR="005E43B5" w:rsidRDefault="00755710" w:rsidP="00755710">
      <w:pPr>
        <w:pStyle w:val="ConsPlusTitle"/>
        <w:jc w:val="center"/>
        <w:rPr>
          <w:rFonts w:ascii="Times New Roman" w:hAnsi="Times New Roman" w:cs="Times New Roman"/>
          <w:color w:val="000000"/>
          <w:sz w:val="26"/>
          <w:szCs w:val="26"/>
        </w:rPr>
      </w:pPr>
      <w:r w:rsidRPr="00C4036F">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005E43B5">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проверок </w:t>
      </w:r>
    </w:p>
    <w:p w:rsidR="00755710" w:rsidRPr="00C4036F" w:rsidRDefault="00755710" w:rsidP="00755710">
      <w:pPr>
        <w:pStyle w:val="ConsPlusTitle"/>
        <w:jc w:val="center"/>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при осуществлении </w:t>
      </w:r>
      <w:r w:rsidR="0003687C">
        <w:rPr>
          <w:rFonts w:ascii="Times New Roman" w:hAnsi="Times New Roman" w:cs="Times New Roman"/>
          <w:color w:val="000000"/>
          <w:sz w:val="26"/>
          <w:szCs w:val="26"/>
        </w:rPr>
        <w:t>А</w:t>
      </w:r>
      <w:r w:rsidRPr="00C4036F">
        <w:rPr>
          <w:rFonts w:ascii="Times New Roman" w:hAnsi="Times New Roman" w:cs="Times New Roman"/>
          <w:color w:val="000000"/>
          <w:sz w:val="26"/>
          <w:szCs w:val="26"/>
        </w:rPr>
        <w:t xml:space="preserve">дминистрацией </w:t>
      </w:r>
      <w:r w:rsidR="005900B0" w:rsidRPr="00C4036F">
        <w:rPr>
          <w:rFonts w:ascii="Times New Roman" w:hAnsi="Times New Roman" w:cs="Times New Roman"/>
          <w:color w:val="000000"/>
          <w:sz w:val="26"/>
          <w:szCs w:val="26"/>
        </w:rPr>
        <w:t xml:space="preserve">Шкотовского муниципального </w:t>
      </w:r>
      <w:r w:rsidR="0003687C">
        <w:rPr>
          <w:rFonts w:ascii="Times New Roman" w:hAnsi="Times New Roman" w:cs="Times New Roman"/>
          <w:color w:val="000000"/>
          <w:sz w:val="26"/>
          <w:szCs w:val="26"/>
        </w:rPr>
        <w:t>округа</w:t>
      </w:r>
      <w:r w:rsidRPr="00C4036F">
        <w:rPr>
          <w:rFonts w:ascii="Times New Roman" w:hAnsi="Times New Roman" w:cs="Times New Roman"/>
          <w:b w:val="0"/>
          <w:bCs w:val="0"/>
          <w:i/>
          <w:iCs/>
          <w:color w:val="000000"/>
          <w:sz w:val="26"/>
          <w:szCs w:val="26"/>
        </w:rPr>
        <w:t xml:space="preserve"> </w:t>
      </w:r>
      <w:r w:rsidRPr="00C4036F">
        <w:rPr>
          <w:rFonts w:ascii="Times New Roman" w:hAnsi="Times New Roman" w:cs="Times New Roman"/>
          <w:color w:val="000000"/>
          <w:sz w:val="26"/>
          <w:szCs w:val="26"/>
        </w:rPr>
        <w:t>муниципального земельного контроля</w:t>
      </w:r>
    </w:p>
    <w:p w:rsidR="00755710" w:rsidRPr="00C4036F" w:rsidRDefault="00755710" w:rsidP="00755710">
      <w:pPr>
        <w:pStyle w:val="ConsPlusNormal"/>
        <w:ind w:firstLine="540"/>
        <w:jc w:val="both"/>
        <w:rPr>
          <w:rFonts w:ascii="Times New Roman" w:hAnsi="Times New Roman" w:cs="Times New Roman"/>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5. Истечение одного года </w:t>
      </w:r>
      <w:proofErr w:type="gramStart"/>
      <w:r w:rsidRPr="00C4036F">
        <w:rPr>
          <w:rFonts w:ascii="Times New Roman" w:hAnsi="Times New Roman" w:cs="Times New Roman"/>
          <w:color w:val="000000"/>
          <w:sz w:val="26"/>
          <w:szCs w:val="26"/>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4036F">
        <w:rPr>
          <w:rFonts w:ascii="Times New Roman" w:hAnsi="Times New Roman" w:cs="Times New Roman"/>
          <w:color w:val="000000"/>
          <w:sz w:val="26"/>
          <w:szCs w:val="26"/>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1C0C3C" w:rsidRDefault="001C0C3C" w:rsidP="00755710">
      <w:pPr>
        <w:pStyle w:val="ConsPlusNormal"/>
        <w:spacing w:line="360" w:lineRule="auto"/>
        <w:ind w:firstLine="709"/>
        <w:jc w:val="both"/>
        <w:rPr>
          <w:rFonts w:ascii="Times New Roman" w:hAnsi="Times New Roman" w:cs="Times New Roman"/>
          <w:color w:val="000000"/>
          <w:sz w:val="26"/>
          <w:szCs w:val="26"/>
        </w:rPr>
      </w:pPr>
    </w:p>
    <w:p w:rsidR="00EF5B84" w:rsidRDefault="00EF5B84" w:rsidP="00755710">
      <w:pPr>
        <w:pStyle w:val="ConsPlusNormal"/>
        <w:spacing w:line="360" w:lineRule="auto"/>
        <w:ind w:firstLine="709"/>
        <w:jc w:val="both"/>
        <w:rPr>
          <w:rFonts w:ascii="Times New Roman" w:hAnsi="Times New Roman" w:cs="Times New Roman"/>
          <w:color w:val="000000"/>
          <w:sz w:val="26"/>
          <w:szCs w:val="26"/>
        </w:rPr>
      </w:pPr>
    </w:p>
    <w:p w:rsidR="0003687C" w:rsidRDefault="0003687C" w:rsidP="00755710">
      <w:pPr>
        <w:pStyle w:val="ConsPlusNormal"/>
        <w:spacing w:line="360" w:lineRule="auto"/>
        <w:ind w:firstLine="709"/>
        <w:jc w:val="both"/>
        <w:rPr>
          <w:rFonts w:ascii="Times New Roman" w:hAnsi="Times New Roman" w:cs="Times New Roman"/>
          <w:color w:val="000000"/>
          <w:sz w:val="26"/>
          <w:szCs w:val="26"/>
        </w:rPr>
      </w:pPr>
    </w:p>
    <w:p w:rsidR="00EB386E" w:rsidRDefault="00EB386E" w:rsidP="00EB386E">
      <w:pPr>
        <w:ind w:left="4536"/>
        <w:jc w:val="right"/>
      </w:pPr>
      <w:r>
        <w:t xml:space="preserve">Приложение № 2 </w:t>
      </w:r>
    </w:p>
    <w:p w:rsidR="00EB386E" w:rsidRDefault="00EB386E" w:rsidP="00EB386E">
      <w:pPr>
        <w:ind w:left="4536"/>
        <w:jc w:val="right"/>
      </w:pPr>
      <w:r>
        <w:t>к Положению о муниципальном земельном контроле на территории Шкотовского муниципального округа, утвержденного решением Думы Шкотовского муниципального округа от «___» _____ 202__ г. № ___</w:t>
      </w:r>
    </w:p>
    <w:p w:rsidR="00EF5B84" w:rsidRDefault="00EF5B84" w:rsidP="00EF5B84">
      <w:pPr>
        <w:ind w:firstLine="567"/>
        <w:jc w:val="right"/>
        <w:rPr>
          <w:color w:val="000000"/>
          <w:sz w:val="17"/>
          <w:szCs w:val="17"/>
        </w:rPr>
      </w:pPr>
    </w:p>
    <w:p w:rsidR="00EF5B84" w:rsidRDefault="00EF5B84" w:rsidP="00EF5B84">
      <w:pPr>
        <w:ind w:firstLine="567"/>
        <w:jc w:val="right"/>
        <w:rPr>
          <w:color w:val="000000"/>
          <w:sz w:val="17"/>
          <w:szCs w:val="17"/>
        </w:rPr>
      </w:pPr>
    </w:p>
    <w:p w:rsidR="00EF5B84" w:rsidRDefault="00EF5B84" w:rsidP="00EF5B84">
      <w:pPr>
        <w:ind w:firstLine="567"/>
        <w:jc w:val="right"/>
        <w:rPr>
          <w:color w:val="000000"/>
          <w:sz w:val="17"/>
          <w:szCs w:val="17"/>
        </w:rPr>
      </w:pPr>
    </w:p>
    <w:p w:rsidR="00EF5B84" w:rsidRDefault="00EF5B84" w:rsidP="00EF5B84">
      <w:pPr>
        <w:pStyle w:val="1"/>
        <w:spacing w:before="0"/>
        <w:jc w:val="center"/>
        <w:rPr>
          <w:rFonts w:ascii="Times New Roman" w:hAnsi="Times New Roman"/>
          <w:color w:val="auto"/>
          <w:sz w:val="24"/>
          <w:szCs w:val="24"/>
        </w:rPr>
      </w:pPr>
      <w:r>
        <w:rPr>
          <w:rFonts w:ascii="Times New Roman" w:hAnsi="Times New Roman"/>
          <w:color w:val="auto"/>
          <w:sz w:val="24"/>
          <w:szCs w:val="24"/>
        </w:rPr>
        <w:t>Ключевые показатели муниципального земельного контроля</w:t>
      </w:r>
    </w:p>
    <w:p w:rsidR="00EF5B84" w:rsidRDefault="00EF5B84" w:rsidP="00EF5B84">
      <w:pPr>
        <w:pStyle w:val="1"/>
        <w:spacing w:before="0"/>
        <w:jc w:val="center"/>
        <w:rPr>
          <w:rFonts w:ascii="Times New Roman" w:hAnsi="Times New Roman"/>
          <w:color w:val="auto"/>
          <w:sz w:val="24"/>
          <w:szCs w:val="24"/>
        </w:rPr>
      </w:pPr>
      <w:r>
        <w:rPr>
          <w:rFonts w:ascii="Times New Roman" w:hAnsi="Times New Roman"/>
          <w:color w:val="auto"/>
          <w:sz w:val="24"/>
          <w:szCs w:val="24"/>
        </w:rPr>
        <w:t xml:space="preserve"> и их целевые значения</w:t>
      </w:r>
    </w:p>
    <w:p w:rsidR="00EF5B84" w:rsidRDefault="00EF5B84" w:rsidP="00EF5B84">
      <w:pPr>
        <w:pStyle w:val="1"/>
        <w:spacing w:before="0"/>
        <w:jc w:val="center"/>
        <w:rPr>
          <w:rFonts w:ascii="Times New Roman" w:hAnsi="Times New Roman"/>
          <w:b w:val="0"/>
          <w:color w:val="auto"/>
          <w:sz w:val="24"/>
          <w:szCs w:val="24"/>
        </w:rPr>
      </w:pPr>
    </w:p>
    <w:p w:rsidR="00EF5B84" w:rsidRDefault="00EF5B84" w:rsidP="00EF5B84">
      <w:pPr>
        <w:ind w:firstLine="567"/>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508"/>
      </w:tblGrid>
      <w:tr w:rsidR="00EF5B84" w:rsidTr="00EF5B84">
        <w:tc>
          <w:tcPr>
            <w:tcW w:w="6345" w:type="dxa"/>
            <w:tcBorders>
              <w:top w:val="single" w:sz="4" w:space="0" w:color="auto"/>
              <w:left w:val="single" w:sz="4" w:space="0" w:color="auto"/>
              <w:bottom w:val="single" w:sz="4" w:space="0" w:color="auto"/>
              <w:right w:val="single" w:sz="4" w:space="0" w:color="auto"/>
            </w:tcBorders>
          </w:tcPr>
          <w:p w:rsidR="00EF5B84" w:rsidRDefault="00EF5B84">
            <w:pPr>
              <w:jc w:val="center"/>
              <w:rPr>
                <w:color w:val="000000"/>
              </w:rPr>
            </w:pPr>
          </w:p>
          <w:p w:rsidR="00EF5B84" w:rsidRDefault="00EF5B84">
            <w:pPr>
              <w:jc w:val="center"/>
              <w:rPr>
                <w:color w:val="000000"/>
              </w:rPr>
            </w:pPr>
            <w:r>
              <w:rPr>
                <w:color w:val="000000"/>
              </w:rPr>
              <w:t>Ключевые показатели</w:t>
            </w:r>
          </w:p>
          <w:p w:rsidR="00EF5B84" w:rsidRDefault="00EF5B84">
            <w:pPr>
              <w:jc w:val="center"/>
              <w:rPr>
                <w:color w:val="000000"/>
              </w:rPr>
            </w:pPr>
          </w:p>
        </w:tc>
        <w:tc>
          <w:tcPr>
            <w:tcW w:w="3508" w:type="dxa"/>
            <w:tcBorders>
              <w:top w:val="single" w:sz="4" w:space="0" w:color="auto"/>
              <w:left w:val="single" w:sz="4" w:space="0" w:color="auto"/>
              <w:bottom w:val="single" w:sz="4" w:space="0" w:color="auto"/>
              <w:right w:val="single" w:sz="4" w:space="0" w:color="auto"/>
            </w:tcBorders>
          </w:tcPr>
          <w:p w:rsidR="00EF5B84" w:rsidRDefault="00EF5B84">
            <w:pPr>
              <w:jc w:val="center"/>
              <w:rPr>
                <w:color w:val="000000"/>
              </w:rPr>
            </w:pPr>
          </w:p>
          <w:p w:rsidR="00EF5B84" w:rsidRDefault="00EF5B84">
            <w:pPr>
              <w:jc w:val="center"/>
              <w:rPr>
                <w:color w:val="000000"/>
              </w:rPr>
            </w:pPr>
            <w:r>
              <w:rPr>
                <w:color w:val="000000"/>
              </w:rPr>
              <w:t>Целевые значения</w:t>
            </w:r>
          </w:p>
        </w:tc>
      </w:tr>
      <w:tr w:rsidR="00EF5B84" w:rsidTr="00EF5B84">
        <w:tc>
          <w:tcPr>
            <w:tcW w:w="6345"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Процент устраненных нарушений из числа выявленных нарушений земельного законодательства</w:t>
            </w:r>
          </w:p>
        </w:tc>
        <w:tc>
          <w:tcPr>
            <w:tcW w:w="3508"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70</w:t>
            </w:r>
          </w:p>
        </w:tc>
      </w:tr>
      <w:tr w:rsidR="00EF5B84" w:rsidTr="00EF5B84">
        <w:tc>
          <w:tcPr>
            <w:tcW w:w="6345"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Процент выполнения плана проведения плановых контрольных (надзорных) мероприятий на очередной календарный год</w:t>
            </w:r>
          </w:p>
        </w:tc>
        <w:tc>
          <w:tcPr>
            <w:tcW w:w="3508" w:type="dxa"/>
            <w:tcBorders>
              <w:top w:val="single" w:sz="4" w:space="0" w:color="auto"/>
              <w:left w:val="single" w:sz="4" w:space="0" w:color="auto"/>
              <w:bottom w:val="single" w:sz="4" w:space="0" w:color="auto"/>
              <w:right w:val="single" w:sz="4" w:space="0" w:color="auto"/>
            </w:tcBorders>
          </w:tcPr>
          <w:p w:rsidR="00EF5B84" w:rsidRDefault="00EF5B84">
            <w:pPr>
              <w:jc w:val="center"/>
              <w:rPr>
                <w:color w:val="000000"/>
              </w:rPr>
            </w:pPr>
          </w:p>
          <w:p w:rsidR="00EF5B84" w:rsidRDefault="00EF5B84">
            <w:pPr>
              <w:jc w:val="center"/>
              <w:rPr>
                <w:color w:val="000000"/>
              </w:rPr>
            </w:pPr>
            <w:r>
              <w:rPr>
                <w:color w:val="000000"/>
              </w:rPr>
              <w:t>100</w:t>
            </w:r>
          </w:p>
        </w:tc>
      </w:tr>
      <w:tr w:rsidR="00EF5B84" w:rsidTr="00EF5B84">
        <w:tc>
          <w:tcPr>
            <w:tcW w:w="6345"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508" w:type="dxa"/>
            <w:tcBorders>
              <w:top w:val="single" w:sz="4" w:space="0" w:color="auto"/>
              <w:left w:val="single" w:sz="4" w:space="0" w:color="auto"/>
              <w:bottom w:val="single" w:sz="4" w:space="0" w:color="auto"/>
              <w:right w:val="single" w:sz="4" w:space="0" w:color="auto"/>
            </w:tcBorders>
          </w:tcPr>
          <w:p w:rsidR="00EF5B84" w:rsidRDefault="00EF5B84">
            <w:pPr>
              <w:jc w:val="center"/>
              <w:rPr>
                <w:color w:val="000000"/>
              </w:rPr>
            </w:pPr>
          </w:p>
          <w:p w:rsidR="00EF5B84" w:rsidRDefault="00EF5B84">
            <w:pPr>
              <w:jc w:val="center"/>
              <w:rPr>
                <w:color w:val="000000"/>
              </w:rPr>
            </w:pPr>
            <w:r>
              <w:rPr>
                <w:color w:val="000000"/>
              </w:rPr>
              <w:t>0</w:t>
            </w:r>
          </w:p>
        </w:tc>
      </w:tr>
      <w:tr w:rsidR="00EF5B84" w:rsidTr="00EF5B84">
        <w:tc>
          <w:tcPr>
            <w:tcW w:w="6345"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Процент отмененных результатов контрольных (надзорных) мероприятий</w:t>
            </w:r>
          </w:p>
        </w:tc>
        <w:tc>
          <w:tcPr>
            <w:tcW w:w="3508" w:type="dxa"/>
            <w:tcBorders>
              <w:top w:val="single" w:sz="4" w:space="0" w:color="auto"/>
              <w:left w:val="single" w:sz="4" w:space="0" w:color="auto"/>
              <w:bottom w:val="single" w:sz="4" w:space="0" w:color="auto"/>
              <w:right w:val="single" w:sz="4" w:space="0" w:color="auto"/>
            </w:tcBorders>
          </w:tcPr>
          <w:p w:rsidR="00EF5B84" w:rsidRDefault="00EF5B84">
            <w:pPr>
              <w:jc w:val="center"/>
              <w:rPr>
                <w:color w:val="000000"/>
              </w:rPr>
            </w:pPr>
          </w:p>
          <w:p w:rsidR="00EF5B84" w:rsidRDefault="00EF5B84">
            <w:pPr>
              <w:jc w:val="center"/>
              <w:rPr>
                <w:color w:val="000000"/>
              </w:rPr>
            </w:pPr>
            <w:r>
              <w:rPr>
                <w:color w:val="000000"/>
              </w:rPr>
              <w:t>0</w:t>
            </w:r>
          </w:p>
        </w:tc>
      </w:tr>
      <w:tr w:rsidR="00EF5B84" w:rsidTr="00EF5B84">
        <w:tc>
          <w:tcPr>
            <w:tcW w:w="6345"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508" w:type="dxa"/>
            <w:tcBorders>
              <w:top w:val="single" w:sz="4" w:space="0" w:color="auto"/>
              <w:left w:val="single" w:sz="4" w:space="0" w:color="auto"/>
              <w:bottom w:val="single" w:sz="4" w:space="0" w:color="auto"/>
              <w:right w:val="single" w:sz="4" w:space="0" w:color="auto"/>
            </w:tcBorders>
          </w:tcPr>
          <w:p w:rsidR="00EF5B84" w:rsidRDefault="00EF5B84">
            <w:pPr>
              <w:jc w:val="center"/>
              <w:rPr>
                <w:color w:val="000000"/>
              </w:rPr>
            </w:pPr>
          </w:p>
          <w:p w:rsidR="00EF5B84" w:rsidRDefault="00EF5B84">
            <w:pPr>
              <w:jc w:val="center"/>
              <w:rPr>
                <w:color w:val="000000"/>
              </w:rPr>
            </w:pPr>
            <w:r>
              <w:rPr>
                <w:color w:val="000000"/>
              </w:rPr>
              <w:t>5</w:t>
            </w:r>
          </w:p>
        </w:tc>
      </w:tr>
      <w:tr w:rsidR="00EF5B84" w:rsidTr="00EF5B84">
        <w:tc>
          <w:tcPr>
            <w:tcW w:w="6345"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Процент внесенных судебных решений о назначении административного наказания по материалам органа муниципального контроля</w:t>
            </w:r>
          </w:p>
        </w:tc>
        <w:tc>
          <w:tcPr>
            <w:tcW w:w="3508" w:type="dxa"/>
            <w:tcBorders>
              <w:top w:val="single" w:sz="4" w:space="0" w:color="auto"/>
              <w:left w:val="single" w:sz="4" w:space="0" w:color="auto"/>
              <w:bottom w:val="single" w:sz="4" w:space="0" w:color="auto"/>
              <w:right w:val="single" w:sz="4" w:space="0" w:color="auto"/>
            </w:tcBorders>
          </w:tcPr>
          <w:p w:rsidR="00EF5B84" w:rsidRDefault="00EF5B84">
            <w:pPr>
              <w:jc w:val="center"/>
              <w:rPr>
                <w:color w:val="000000"/>
              </w:rPr>
            </w:pPr>
          </w:p>
          <w:p w:rsidR="00EF5B84" w:rsidRDefault="00EF5B84">
            <w:pPr>
              <w:jc w:val="center"/>
              <w:rPr>
                <w:color w:val="000000"/>
              </w:rPr>
            </w:pPr>
            <w:r>
              <w:rPr>
                <w:color w:val="000000"/>
              </w:rPr>
              <w:t>95</w:t>
            </w:r>
          </w:p>
        </w:tc>
      </w:tr>
      <w:tr w:rsidR="00EF5B84" w:rsidTr="00EF5B84">
        <w:tc>
          <w:tcPr>
            <w:tcW w:w="6345"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508" w:type="dxa"/>
            <w:tcBorders>
              <w:top w:val="single" w:sz="4" w:space="0" w:color="auto"/>
              <w:left w:val="single" w:sz="4" w:space="0" w:color="auto"/>
              <w:bottom w:val="single" w:sz="4" w:space="0" w:color="auto"/>
              <w:right w:val="single" w:sz="4" w:space="0" w:color="auto"/>
            </w:tcBorders>
          </w:tcPr>
          <w:p w:rsidR="00EF5B84" w:rsidRDefault="00EF5B84">
            <w:pPr>
              <w:jc w:val="center"/>
              <w:rPr>
                <w:color w:val="000000"/>
              </w:rPr>
            </w:pPr>
          </w:p>
          <w:p w:rsidR="00EF5B84" w:rsidRDefault="00EF5B84">
            <w:pPr>
              <w:jc w:val="center"/>
              <w:rPr>
                <w:color w:val="000000"/>
              </w:rPr>
            </w:pPr>
            <w:r>
              <w:rPr>
                <w:color w:val="000000"/>
              </w:rPr>
              <w:t>0</w:t>
            </w:r>
          </w:p>
        </w:tc>
      </w:tr>
      <w:tr w:rsidR="00EF5B84" w:rsidTr="00EF5B84">
        <w:tc>
          <w:tcPr>
            <w:tcW w:w="6345"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Доля отмененных в судебном порядке результатов контрольных мероприятий</w:t>
            </w:r>
          </w:p>
        </w:tc>
        <w:tc>
          <w:tcPr>
            <w:tcW w:w="3508"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r>
              <w:rPr>
                <w:color w:val="000000"/>
              </w:rPr>
              <w:t>0</w:t>
            </w:r>
          </w:p>
        </w:tc>
      </w:tr>
      <w:tr w:rsidR="00EF5B84" w:rsidTr="00EF5B84">
        <w:tc>
          <w:tcPr>
            <w:tcW w:w="6345" w:type="dxa"/>
            <w:tcBorders>
              <w:top w:val="single" w:sz="4" w:space="0" w:color="auto"/>
              <w:left w:val="single" w:sz="4" w:space="0" w:color="auto"/>
              <w:bottom w:val="single" w:sz="4" w:space="0" w:color="auto"/>
              <w:right w:val="single" w:sz="4" w:space="0" w:color="auto"/>
            </w:tcBorders>
            <w:hideMark/>
          </w:tcPr>
          <w:p w:rsidR="00EF5B84" w:rsidRDefault="00EF5B84">
            <w:pPr>
              <w:jc w:val="center"/>
              <w:rPr>
                <w:color w:val="000000"/>
              </w:rPr>
            </w:pPr>
            <w:proofErr w:type="gramStart"/>
            <w:r>
              <w:rPr>
                <w:color w:val="000000"/>
              </w:rPr>
              <w:t>Доля обоснованных жалоб на действия (бездействие) контрольного органа и (или его должностных лиц при проведении контрольных мероприятий</w:t>
            </w:r>
            <w:proofErr w:type="gramEnd"/>
          </w:p>
        </w:tc>
        <w:tc>
          <w:tcPr>
            <w:tcW w:w="3508" w:type="dxa"/>
            <w:tcBorders>
              <w:top w:val="single" w:sz="4" w:space="0" w:color="auto"/>
              <w:left w:val="single" w:sz="4" w:space="0" w:color="auto"/>
              <w:bottom w:val="single" w:sz="4" w:space="0" w:color="auto"/>
              <w:right w:val="single" w:sz="4" w:space="0" w:color="auto"/>
            </w:tcBorders>
          </w:tcPr>
          <w:p w:rsidR="00EF5B84" w:rsidRDefault="00EF5B84">
            <w:pPr>
              <w:jc w:val="center"/>
              <w:rPr>
                <w:color w:val="000000"/>
              </w:rPr>
            </w:pPr>
          </w:p>
          <w:p w:rsidR="00EF5B84" w:rsidRDefault="00EF5B84">
            <w:pPr>
              <w:jc w:val="center"/>
              <w:rPr>
                <w:color w:val="000000"/>
              </w:rPr>
            </w:pPr>
            <w:r>
              <w:rPr>
                <w:color w:val="000000"/>
              </w:rPr>
              <w:t>0</w:t>
            </w:r>
          </w:p>
        </w:tc>
      </w:tr>
    </w:tbl>
    <w:p w:rsidR="00EF5B84" w:rsidRDefault="00EF5B84" w:rsidP="00EF5B84">
      <w:pPr>
        <w:ind w:firstLine="567"/>
        <w:jc w:val="right"/>
        <w:rPr>
          <w:color w:val="000000"/>
        </w:rPr>
      </w:pPr>
    </w:p>
    <w:p w:rsidR="00EF5B84" w:rsidRDefault="00EF5B84" w:rsidP="00EF5B84">
      <w:pPr>
        <w:tabs>
          <w:tab w:val="num" w:pos="200"/>
        </w:tabs>
        <w:ind w:left="4536"/>
        <w:jc w:val="right"/>
        <w:outlineLvl w:val="0"/>
      </w:pPr>
    </w:p>
    <w:p w:rsidR="00EF5B84" w:rsidRDefault="00EF5B84" w:rsidP="00EF5B84">
      <w:pPr>
        <w:tabs>
          <w:tab w:val="num" w:pos="200"/>
        </w:tabs>
        <w:ind w:left="4536"/>
        <w:jc w:val="right"/>
        <w:outlineLvl w:val="0"/>
      </w:pPr>
    </w:p>
    <w:p w:rsidR="00EF5B84" w:rsidRDefault="00EF5B84" w:rsidP="00EF5B84">
      <w:pPr>
        <w:tabs>
          <w:tab w:val="num" w:pos="200"/>
        </w:tabs>
        <w:ind w:left="4536"/>
        <w:jc w:val="right"/>
        <w:outlineLvl w:val="0"/>
      </w:pPr>
    </w:p>
    <w:p w:rsidR="00EF5B84" w:rsidRDefault="00EF5B84" w:rsidP="00EF5B84">
      <w:pPr>
        <w:tabs>
          <w:tab w:val="num" w:pos="200"/>
        </w:tabs>
        <w:ind w:left="4536"/>
        <w:jc w:val="right"/>
        <w:outlineLvl w:val="0"/>
      </w:pPr>
    </w:p>
    <w:p w:rsidR="00EF5B84" w:rsidRDefault="00EF5B84" w:rsidP="00EF5B84">
      <w:pPr>
        <w:tabs>
          <w:tab w:val="num" w:pos="200"/>
        </w:tabs>
        <w:ind w:left="4536"/>
        <w:jc w:val="right"/>
        <w:outlineLvl w:val="0"/>
      </w:pPr>
    </w:p>
    <w:p w:rsidR="00EF5B84" w:rsidRDefault="00EF5B84" w:rsidP="00EF5B84">
      <w:pPr>
        <w:tabs>
          <w:tab w:val="num" w:pos="200"/>
        </w:tabs>
        <w:ind w:left="4536"/>
        <w:jc w:val="right"/>
        <w:outlineLvl w:val="0"/>
      </w:pPr>
    </w:p>
    <w:p w:rsidR="007666AB" w:rsidRDefault="007666AB" w:rsidP="00EF5B84">
      <w:pPr>
        <w:ind w:left="4536"/>
        <w:jc w:val="right"/>
      </w:pPr>
    </w:p>
    <w:p w:rsidR="007666AB" w:rsidRDefault="007666AB" w:rsidP="00EF5B84">
      <w:pPr>
        <w:ind w:left="4536"/>
        <w:jc w:val="right"/>
      </w:pPr>
    </w:p>
    <w:p w:rsidR="007666AB" w:rsidRDefault="007666AB" w:rsidP="00EF5B84">
      <w:pPr>
        <w:ind w:left="4536"/>
        <w:jc w:val="right"/>
      </w:pPr>
    </w:p>
    <w:p w:rsidR="007666AB" w:rsidRDefault="007666AB" w:rsidP="00EF5B84">
      <w:pPr>
        <w:ind w:left="4536"/>
        <w:jc w:val="right"/>
      </w:pPr>
    </w:p>
    <w:p w:rsidR="00EB386E" w:rsidRDefault="00EB386E" w:rsidP="00EB386E">
      <w:pPr>
        <w:ind w:left="4536"/>
        <w:jc w:val="right"/>
      </w:pPr>
      <w:r>
        <w:t xml:space="preserve">Приложение № 3 </w:t>
      </w:r>
    </w:p>
    <w:p w:rsidR="00EB386E" w:rsidRDefault="00EB386E" w:rsidP="00EB386E">
      <w:pPr>
        <w:ind w:left="4536"/>
        <w:jc w:val="right"/>
      </w:pPr>
      <w:r>
        <w:t>к Положению о муниципальном земельном контроле на территории Шкотовского муниципального округа, утвержденного решением Думы Шкотовского муниципального округа от «___» _____ 202__ г. № ___</w:t>
      </w:r>
    </w:p>
    <w:p w:rsidR="007666AB" w:rsidRDefault="007666AB" w:rsidP="00EF5B84">
      <w:pPr>
        <w:pStyle w:val="1"/>
        <w:spacing w:before="0"/>
        <w:jc w:val="center"/>
        <w:rPr>
          <w:rFonts w:ascii="Times New Roman" w:hAnsi="Times New Roman"/>
          <w:color w:val="auto"/>
          <w:sz w:val="24"/>
          <w:szCs w:val="24"/>
        </w:rPr>
      </w:pPr>
    </w:p>
    <w:p w:rsidR="00EF5B84" w:rsidRDefault="00EF5B84" w:rsidP="00EF5B84">
      <w:pPr>
        <w:pStyle w:val="1"/>
        <w:spacing w:before="0"/>
        <w:jc w:val="center"/>
        <w:rPr>
          <w:rFonts w:ascii="Times New Roman" w:hAnsi="Times New Roman"/>
          <w:color w:val="auto"/>
          <w:sz w:val="24"/>
          <w:szCs w:val="24"/>
        </w:rPr>
      </w:pPr>
      <w:r>
        <w:rPr>
          <w:rFonts w:ascii="Times New Roman" w:hAnsi="Times New Roman"/>
          <w:color w:val="auto"/>
          <w:sz w:val="24"/>
          <w:szCs w:val="24"/>
        </w:rPr>
        <w:t>Индикативные показатели муниципального земельного контроля</w:t>
      </w:r>
    </w:p>
    <w:p w:rsidR="00EF5B84" w:rsidRDefault="00EF5B84" w:rsidP="00EF5B84">
      <w:pPr>
        <w:pStyle w:val="1"/>
        <w:spacing w:before="0"/>
        <w:jc w:val="center"/>
        <w:rPr>
          <w:rFonts w:ascii="Times New Roman" w:hAnsi="Times New Roman"/>
          <w:b w:val="0"/>
          <w:color w:val="aut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1134"/>
        <w:gridCol w:w="3827"/>
        <w:gridCol w:w="709"/>
        <w:gridCol w:w="1098"/>
      </w:tblGrid>
      <w:tr w:rsidR="00EF5B84" w:rsidTr="00EF5B84">
        <w:tc>
          <w:tcPr>
            <w:tcW w:w="568" w:type="dxa"/>
            <w:tcBorders>
              <w:top w:val="single" w:sz="4" w:space="0" w:color="auto"/>
              <w:left w:val="single" w:sz="4" w:space="0" w:color="auto"/>
              <w:bottom w:val="single" w:sz="4" w:space="0" w:color="auto"/>
              <w:right w:val="single" w:sz="4" w:space="0" w:color="auto"/>
            </w:tcBorders>
            <w:vAlign w:val="center"/>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w:t>
            </w:r>
          </w:p>
        </w:tc>
        <w:tc>
          <w:tcPr>
            <w:tcW w:w="9319" w:type="dxa"/>
            <w:gridSpan w:val="5"/>
            <w:tcBorders>
              <w:top w:val="single" w:sz="4" w:space="0" w:color="auto"/>
              <w:left w:val="single" w:sz="4" w:space="0" w:color="auto"/>
              <w:bottom w:val="single" w:sz="4" w:space="0" w:color="auto"/>
              <w:right w:val="single" w:sz="4" w:space="0" w:color="auto"/>
            </w:tcBorders>
            <w:vAlign w:val="center"/>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Индикативные показатели, характеризующие параметры проведенных мероприятий</w:t>
            </w: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1.1.</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Выполняемость плановых (рейдовых) заданий (осмотров)</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proofErr w:type="spellStart"/>
            <w:r>
              <w:rPr>
                <w:rFonts w:ascii="Times New Roman" w:hAnsi="Times New Roman"/>
                <w:b w:val="0"/>
                <w:color w:val="auto"/>
                <w:sz w:val="20"/>
                <w:szCs w:val="20"/>
              </w:rPr>
              <w:t>Врз</w:t>
            </w:r>
            <w:proofErr w:type="spellEnd"/>
            <w:r>
              <w:rPr>
                <w:rFonts w:ascii="Times New Roman" w:hAnsi="Times New Roman"/>
                <w:b w:val="0"/>
                <w:color w:val="auto"/>
                <w:sz w:val="20"/>
                <w:szCs w:val="20"/>
              </w:rPr>
              <w:t xml:space="preserve"> = (</w:t>
            </w:r>
            <w:proofErr w:type="spellStart"/>
            <w:r>
              <w:rPr>
                <w:rFonts w:ascii="Times New Roman" w:hAnsi="Times New Roman"/>
                <w:b w:val="0"/>
                <w:color w:val="auto"/>
                <w:sz w:val="20"/>
                <w:szCs w:val="20"/>
              </w:rPr>
              <w:t>РЗф</w:t>
            </w:r>
            <w:proofErr w:type="spellEnd"/>
            <w:r>
              <w:rPr>
                <w:rFonts w:ascii="Times New Roman" w:hAnsi="Times New Roman"/>
                <w:b w:val="0"/>
                <w:color w:val="auto"/>
                <w:sz w:val="20"/>
                <w:szCs w:val="20"/>
              </w:rPr>
              <w:t xml:space="preserve">/    </w:t>
            </w:r>
            <w:proofErr w:type="spellStart"/>
            <w:r>
              <w:rPr>
                <w:rFonts w:ascii="Times New Roman" w:hAnsi="Times New Roman"/>
                <w:b w:val="0"/>
                <w:color w:val="auto"/>
                <w:sz w:val="20"/>
                <w:szCs w:val="20"/>
              </w:rPr>
              <w:t>РЗп</w:t>
            </w:r>
            <w:proofErr w:type="spellEnd"/>
            <w:r>
              <w:rPr>
                <w:rFonts w:ascii="Times New Roman" w:hAnsi="Times New Roman"/>
                <w:b w:val="0"/>
                <w:color w:val="auto"/>
                <w:sz w:val="20"/>
                <w:szCs w:val="20"/>
              </w:rPr>
              <w:t xml:space="preserve">) </w:t>
            </w:r>
            <w:proofErr w:type="spellStart"/>
            <w:r>
              <w:rPr>
                <w:rFonts w:ascii="Times New Roman" w:hAnsi="Times New Roman"/>
                <w:b w:val="0"/>
                <w:color w:val="auto"/>
                <w:sz w:val="20"/>
                <w:szCs w:val="20"/>
              </w:rPr>
              <w:t>х</w:t>
            </w:r>
            <w:proofErr w:type="spellEnd"/>
            <w:r>
              <w:rPr>
                <w:rFonts w:ascii="Times New Roman" w:hAnsi="Times New Roman"/>
                <w:b w:val="0"/>
                <w:color w:val="auto"/>
                <w:sz w:val="20"/>
                <w:szCs w:val="20"/>
              </w:rPr>
              <w:t xml:space="preserve"> 100</w:t>
            </w:r>
          </w:p>
        </w:tc>
        <w:tc>
          <w:tcPr>
            <w:tcW w:w="3827"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proofErr w:type="spellStart"/>
            <w:proofErr w:type="gramStart"/>
            <w:r>
              <w:rPr>
                <w:rFonts w:ascii="Times New Roman" w:hAnsi="Times New Roman"/>
                <w:b w:val="0"/>
                <w:color w:val="auto"/>
                <w:sz w:val="20"/>
                <w:szCs w:val="20"/>
              </w:rPr>
              <w:t>Врз</w:t>
            </w:r>
            <w:proofErr w:type="spellEnd"/>
            <w:r>
              <w:rPr>
                <w:rFonts w:ascii="Times New Roman" w:hAnsi="Times New Roman"/>
                <w:b w:val="0"/>
                <w:color w:val="auto"/>
                <w:sz w:val="20"/>
                <w:szCs w:val="20"/>
              </w:rPr>
              <w:t xml:space="preserve"> – выполняемость плановых (рейдовых) заданий (осмотров) %;                    </w:t>
            </w:r>
            <w:proofErr w:type="spellStart"/>
            <w:r>
              <w:rPr>
                <w:rFonts w:ascii="Times New Roman" w:hAnsi="Times New Roman"/>
                <w:b w:val="0"/>
                <w:color w:val="auto"/>
                <w:sz w:val="20"/>
                <w:szCs w:val="20"/>
              </w:rPr>
              <w:t>РЗф</w:t>
            </w:r>
            <w:proofErr w:type="spellEnd"/>
            <w:r>
              <w:rPr>
                <w:rFonts w:ascii="Times New Roman" w:hAnsi="Times New Roman"/>
                <w:b w:val="0"/>
                <w:color w:val="auto"/>
                <w:sz w:val="20"/>
                <w:szCs w:val="20"/>
              </w:rPr>
              <w:t xml:space="preserve"> – количество проведенных плановых (рейдовых) заданий (осмотров) (ед.);       </w:t>
            </w:r>
            <w:proofErr w:type="spellStart"/>
            <w:r>
              <w:rPr>
                <w:rFonts w:ascii="Times New Roman" w:hAnsi="Times New Roman"/>
                <w:b w:val="0"/>
                <w:color w:val="auto"/>
                <w:sz w:val="20"/>
                <w:szCs w:val="20"/>
              </w:rPr>
              <w:t>РЗп</w:t>
            </w:r>
            <w:proofErr w:type="spellEnd"/>
            <w:r>
              <w:rPr>
                <w:rFonts w:ascii="Times New Roman" w:hAnsi="Times New Roman"/>
                <w:b w:val="0"/>
                <w:color w:val="auto"/>
                <w:sz w:val="20"/>
                <w:szCs w:val="20"/>
              </w:rPr>
              <w:t xml:space="preserve"> – количество утвержденных плановых (рейдовых) заданий (осмотров) ед.</w:t>
            </w:r>
            <w:proofErr w:type="gramEnd"/>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100 %</w:t>
            </w:r>
          </w:p>
        </w:tc>
        <w:tc>
          <w:tcPr>
            <w:tcW w:w="1098"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Утвержденные плановые (рейдовые) задания (осмотры)</w:t>
            </w: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Выполняемость внеплановых проверок</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proofErr w:type="spellStart"/>
            <w:r>
              <w:rPr>
                <w:rFonts w:ascii="Times New Roman" w:hAnsi="Times New Roman"/>
                <w:b w:val="0"/>
                <w:color w:val="auto"/>
                <w:sz w:val="20"/>
                <w:szCs w:val="20"/>
              </w:rPr>
              <w:t>Ввн</w:t>
            </w:r>
            <w:proofErr w:type="spellEnd"/>
            <w:r>
              <w:rPr>
                <w:rFonts w:ascii="Times New Roman" w:hAnsi="Times New Roman"/>
                <w:b w:val="0"/>
                <w:color w:val="auto"/>
                <w:sz w:val="20"/>
                <w:szCs w:val="20"/>
              </w:rPr>
              <w:t xml:space="preserve"> = (</w:t>
            </w:r>
            <w:proofErr w:type="spellStart"/>
            <w:r>
              <w:rPr>
                <w:rFonts w:ascii="Times New Roman" w:hAnsi="Times New Roman"/>
                <w:b w:val="0"/>
                <w:color w:val="auto"/>
                <w:sz w:val="20"/>
                <w:szCs w:val="20"/>
              </w:rPr>
              <w:t>Рф</w:t>
            </w:r>
            <w:proofErr w:type="spellEnd"/>
            <w:r>
              <w:rPr>
                <w:rFonts w:ascii="Times New Roman" w:hAnsi="Times New Roman"/>
                <w:b w:val="0"/>
                <w:color w:val="auto"/>
                <w:sz w:val="20"/>
                <w:szCs w:val="20"/>
              </w:rPr>
              <w:t>/</w:t>
            </w:r>
            <w:proofErr w:type="spellStart"/>
            <w:r>
              <w:rPr>
                <w:rFonts w:ascii="Times New Roman" w:hAnsi="Times New Roman"/>
                <w:b w:val="0"/>
                <w:color w:val="auto"/>
                <w:sz w:val="20"/>
                <w:szCs w:val="20"/>
              </w:rPr>
              <w:t>Рп</w:t>
            </w:r>
            <w:proofErr w:type="spellEnd"/>
            <w:r>
              <w:rPr>
                <w:rFonts w:ascii="Times New Roman" w:hAnsi="Times New Roman"/>
                <w:b w:val="0"/>
                <w:color w:val="auto"/>
                <w:sz w:val="20"/>
                <w:szCs w:val="20"/>
              </w:rPr>
              <w:t>) х100</w:t>
            </w:r>
          </w:p>
        </w:tc>
        <w:tc>
          <w:tcPr>
            <w:tcW w:w="3827"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proofErr w:type="spellStart"/>
            <w:r>
              <w:rPr>
                <w:rFonts w:ascii="Times New Roman" w:hAnsi="Times New Roman"/>
                <w:b w:val="0"/>
                <w:color w:val="auto"/>
                <w:sz w:val="20"/>
                <w:szCs w:val="20"/>
              </w:rPr>
              <w:t>Ввн</w:t>
            </w:r>
            <w:proofErr w:type="spellEnd"/>
            <w:r>
              <w:rPr>
                <w:rFonts w:ascii="Times New Roman" w:hAnsi="Times New Roman"/>
                <w:b w:val="0"/>
                <w:color w:val="auto"/>
                <w:sz w:val="20"/>
                <w:szCs w:val="20"/>
              </w:rPr>
              <w:t xml:space="preserve"> – выполняемость внеплановых проверок;   </w:t>
            </w:r>
            <w:proofErr w:type="spellStart"/>
            <w:r>
              <w:rPr>
                <w:rFonts w:ascii="Times New Roman" w:hAnsi="Times New Roman"/>
                <w:b w:val="0"/>
                <w:color w:val="auto"/>
                <w:sz w:val="20"/>
                <w:szCs w:val="20"/>
              </w:rPr>
              <w:t>Рф</w:t>
            </w:r>
            <w:proofErr w:type="spellEnd"/>
            <w:r>
              <w:rPr>
                <w:rFonts w:ascii="Times New Roman" w:hAnsi="Times New Roman"/>
                <w:b w:val="0"/>
                <w:color w:val="auto"/>
                <w:sz w:val="20"/>
                <w:szCs w:val="20"/>
              </w:rPr>
              <w:t xml:space="preserve"> – количество проведенных внеплановых проверок (ед.);                           </w:t>
            </w:r>
            <w:proofErr w:type="spellStart"/>
            <w:r>
              <w:rPr>
                <w:rFonts w:ascii="Times New Roman" w:hAnsi="Times New Roman"/>
                <w:b w:val="0"/>
                <w:color w:val="auto"/>
                <w:sz w:val="20"/>
                <w:szCs w:val="20"/>
              </w:rPr>
              <w:t>Рп</w:t>
            </w:r>
            <w:proofErr w:type="spellEnd"/>
            <w:r>
              <w:rPr>
                <w:rFonts w:ascii="Times New Roman" w:hAnsi="Times New Roman"/>
                <w:b w:val="0"/>
                <w:color w:val="auto"/>
                <w:sz w:val="20"/>
                <w:szCs w:val="20"/>
              </w:rPr>
              <w:t xml:space="preserve"> – количество распоряжений на проведение внеплановых проверок (ед.) </w:t>
            </w:r>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100 %</w:t>
            </w:r>
          </w:p>
        </w:tc>
        <w:tc>
          <w:tcPr>
            <w:tcW w:w="1098"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Письма и жалобы, поступившие в контрольный орган</w:t>
            </w: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1.3.</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Доля проверок, на результаты которых поданы жалобы</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Жх100/</w:t>
            </w:r>
            <w:proofErr w:type="spellStart"/>
            <w:r>
              <w:rPr>
                <w:rFonts w:ascii="Times New Roman" w:hAnsi="Times New Roman"/>
                <w:b w:val="0"/>
                <w:color w:val="auto"/>
                <w:sz w:val="20"/>
                <w:szCs w:val="20"/>
              </w:rPr>
              <w:t>Пф</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proofErr w:type="gramStart"/>
            <w:r>
              <w:rPr>
                <w:rFonts w:ascii="Times New Roman" w:hAnsi="Times New Roman"/>
                <w:b w:val="0"/>
                <w:color w:val="auto"/>
                <w:sz w:val="20"/>
                <w:szCs w:val="20"/>
              </w:rPr>
              <w:t>Ж</w:t>
            </w:r>
            <w:proofErr w:type="gramEnd"/>
            <w:r>
              <w:rPr>
                <w:rFonts w:ascii="Times New Roman" w:hAnsi="Times New Roman"/>
                <w:b w:val="0"/>
                <w:color w:val="auto"/>
                <w:sz w:val="20"/>
                <w:szCs w:val="20"/>
              </w:rPr>
              <w:t xml:space="preserve"> – количество жалоб (ед.);                          </w:t>
            </w:r>
            <w:proofErr w:type="spellStart"/>
            <w:r>
              <w:rPr>
                <w:rFonts w:ascii="Times New Roman" w:hAnsi="Times New Roman"/>
                <w:b w:val="0"/>
                <w:color w:val="auto"/>
                <w:sz w:val="20"/>
                <w:szCs w:val="20"/>
              </w:rPr>
              <w:t>Пф</w:t>
            </w:r>
            <w:proofErr w:type="spellEnd"/>
            <w:r>
              <w:rPr>
                <w:rFonts w:ascii="Times New Roman" w:hAnsi="Times New Roman"/>
                <w:b w:val="0"/>
                <w:color w:val="auto"/>
                <w:sz w:val="20"/>
                <w:szCs w:val="20"/>
              </w:rPr>
              <w:t xml:space="preserve"> – количество проведенных проверок </w:t>
            </w:r>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0 %</w:t>
            </w:r>
          </w:p>
        </w:tc>
        <w:tc>
          <w:tcPr>
            <w:tcW w:w="109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1.4.</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Доля проверок, результаты которых были признаны недействительными</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proofErr w:type="spellStart"/>
            <w:proofErr w:type="gramStart"/>
            <w:r>
              <w:rPr>
                <w:rFonts w:ascii="Times New Roman" w:hAnsi="Times New Roman"/>
                <w:b w:val="0"/>
                <w:color w:val="auto"/>
                <w:sz w:val="20"/>
                <w:szCs w:val="20"/>
              </w:rPr>
              <w:t>Пн</w:t>
            </w:r>
            <w:proofErr w:type="spellEnd"/>
            <w:proofErr w:type="gramEnd"/>
            <w:r>
              <w:rPr>
                <w:rFonts w:ascii="Times New Roman" w:hAnsi="Times New Roman"/>
                <w:b w:val="0"/>
                <w:color w:val="auto"/>
                <w:sz w:val="20"/>
                <w:szCs w:val="20"/>
              </w:rPr>
              <w:t xml:space="preserve"> </w:t>
            </w:r>
            <w:proofErr w:type="spellStart"/>
            <w:r>
              <w:rPr>
                <w:rFonts w:ascii="Times New Roman" w:hAnsi="Times New Roman"/>
                <w:b w:val="0"/>
                <w:color w:val="auto"/>
                <w:sz w:val="20"/>
                <w:szCs w:val="20"/>
              </w:rPr>
              <w:t>х</w:t>
            </w:r>
            <w:proofErr w:type="spellEnd"/>
            <w:r>
              <w:rPr>
                <w:rFonts w:ascii="Times New Roman" w:hAnsi="Times New Roman"/>
                <w:b w:val="0"/>
                <w:color w:val="auto"/>
                <w:sz w:val="20"/>
                <w:szCs w:val="20"/>
              </w:rPr>
              <w:t xml:space="preserve"> 100/</w:t>
            </w:r>
            <w:proofErr w:type="spellStart"/>
            <w:r>
              <w:rPr>
                <w:rFonts w:ascii="Times New Roman" w:hAnsi="Times New Roman"/>
                <w:b w:val="0"/>
                <w:color w:val="auto"/>
                <w:sz w:val="20"/>
                <w:szCs w:val="20"/>
              </w:rPr>
              <w:t>Пф</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proofErr w:type="spellStart"/>
            <w:proofErr w:type="gramStart"/>
            <w:r>
              <w:rPr>
                <w:rFonts w:ascii="Times New Roman" w:hAnsi="Times New Roman"/>
                <w:b w:val="0"/>
                <w:color w:val="auto"/>
                <w:sz w:val="20"/>
                <w:szCs w:val="20"/>
              </w:rPr>
              <w:t>Пн</w:t>
            </w:r>
            <w:proofErr w:type="spellEnd"/>
            <w:proofErr w:type="gramEnd"/>
            <w:r>
              <w:rPr>
                <w:rFonts w:ascii="Times New Roman" w:hAnsi="Times New Roman"/>
                <w:b w:val="0"/>
                <w:color w:val="auto"/>
                <w:sz w:val="20"/>
                <w:szCs w:val="20"/>
              </w:rPr>
              <w:t xml:space="preserve"> – количество проверок, признанных недействительными (ед.);                                 </w:t>
            </w:r>
            <w:proofErr w:type="spellStart"/>
            <w:r>
              <w:rPr>
                <w:rFonts w:ascii="Times New Roman" w:hAnsi="Times New Roman"/>
                <w:b w:val="0"/>
                <w:color w:val="auto"/>
                <w:sz w:val="20"/>
                <w:szCs w:val="20"/>
              </w:rPr>
              <w:t>Пф</w:t>
            </w:r>
            <w:proofErr w:type="spellEnd"/>
            <w:r>
              <w:rPr>
                <w:rFonts w:ascii="Times New Roman" w:hAnsi="Times New Roman"/>
                <w:b w:val="0"/>
                <w:color w:val="auto"/>
                <w:sz w:val="20"/>
                <w:szCs w:val="20"/>
              </w:rPr>
              <w:t xml:space="preserve"> – количество проведенных проверок (ед.)</w:t>
            </w:r>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0%</w:t>
            </w:r>
          </w:p>
        </w:tc>
        <w:tc>
          <w:tcPr>
            <w:tcW w:w="109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1.5.</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Доля внеплановых проверок, которые не удалось провести в связи с отсутствием собственника и т.д.</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По х100/</w:t>
            </w:r>
            <w:proofErr w:type="spellStart"/>
            <w:r>
              <w:rPr>
                <w:rFonts w:ascii="Times New Roman" w:hAnsi="Times New Roman"/>
                <w:b w:val="0"/>
                <w:color w:val="auto"/>
                <w:sz w:val="20"/>
                <w:szCs w:val="20"/>
              </w:rPr>
              <w:t>Пф</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 xml:space="preserve">По – проверки, не проведенные по причине отсутствия проверяемого лица (ед.); </w:t>
            </w:r>
            <w:proofErr w:type="spellStart"/>
            <w:r>
              <w:rPr>
                <w:rFonts w:ascii="Times New Roman" w:hAnsi="Times New Roman"/>
                <w:b w:val="0"/>
                <w:color w:val="auto"/>
                <w:sz w:val="20"/>
                <w:szCs w:val="20"/>
              </w:rPr>
              <w:t>Пф</w:t>
            </w:r>
            <w:proofErr w:type="spellEnd"/>
            <w:r>
              <w:rPr>
                <w:rFonts w:ascii="Times New Roman" w:hAnsi="Times New Roman"/>
                <w:b w:val="0"/>
                <w:color w:val="auto"/>
                <w:sz w:val="20"/>
                <w:szCs w:val="20"/>
              </w:rPr>
              <w:t xml:space="preserve"> – количество проведенных проверок (ед.)</w:t>
            </w:r>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30 %</w:t>
            </w:r>
          </w:p>
        </w:tc>
        <w:tc>
          <w:tcPr>
            <w:tcW w:w="109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1.6.</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 xml:space="preserve">Кзох100/    </w:t>
            </w:r>
            <w:proofErr w:type="spellStart"/>
            <w:r>
              <w:rPr>
                <w:rFonts w:ascii="Times New Roman" w:hAnsi="Times New Roman"/>
                <w:b w:val="0"/>
                <w:color w:val="auto"/>
                <w:sz w:val="20"/>
                <w:szCs w:val="20"/>
              </w:rPr>
              <w:t>Кпз</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proofErr w:type="spellStart"/>
            <w:r>
              <w:rPr>
                <w:rFonts w:ascii="Times New Roman" w:hAnsi="Times New Roman"/>
                <w:b w:val="0"/>
                <w:color w:val="auto"/>
                <w:sz w:val="20"/>
                <w:szCs w:val="20"/>
              </w:rPr>
              <w:t>Кзо</w:t>
            </w:r>
            <w:proofErr w:type="spellEnd"/>
            <w:r>
              <w:rPr>
                <w:rFonts w:ascii="Times New Roman" w:hAnsi="Times New Roman"/>
                <w:b w:val="0"/>
                <w:color w:val="auto"/>
                <w:sz w:val="20"/>
                <w:szCs w:val="20"/>
              </w:rPr>
              <w:t xml:space="preserve"> – количество заявлений, по которым пришел отказ в согласовании (ед.);                   </w:t>
            </w:r>
            <w:proofErr w:type="spellStart"/>
            <w:r>
              <w:rPr>
                <w:rFonts w:ascii="Times New Roman" w:hAnsi="Times New Roman"/>
                <w:b w:val="0"/>
                <w:color w:val="auto"/>
                <w:sz w:val="20"/>
                <w:szCs w:val="20"/>
              </w:rPr>
              <w:t>Кпз</w:t>
            </w:r>
            <w:proofErr w:type="spellEnd"/>
            <w:r>
              <w:rPr>
                <w:rFonts w:ascii="Times New Roman" w:hAnsi="Times New Roman"/>
                <w:b w:val="0"/>
                <w:color w:val="auto"/>
                <w:sz w:val="20"/>
                <w:szCs w:val="20"/>
              </w:rPr>
              <w:t xml:space="preserve"> – количество поданных на согласование заявлений</w:t>
            </w:r>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10 %</w:t>
            </w:r>
          </w:p>
        </w:tc>
        <w:tc>
          <w:tcPr>
            <w:tcW w:w="109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 xml:space="preserve">1.7. </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Доля проверок, по результатам которых материалы направлены в уполномоченные для принятия решений органы</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proofErr w:type="spellStart"/>
            <w:r>
              <w:rPr>
                <w:rFonts w:ascii="Times New Roman" w:hAnsi="Times New Roman"/>
                <w:b w:val="0"/>
                <w:color w:val="auto"/>
                <w:sz w:val="20"/>
                <w:szCs w:val="20"/>
              </w:rPr>
              <w:t>Кнм</w:t>
            </w:r>
            <w:proofErr w:type="spellEnd"/>
            <w:r>
              <w:rPr>
                <w:rFonts w:ascii="Times New Roman" w:hAnsi="Times New Roman"/>
                <w:b w:val="0"/>
                <w:color w:val="auto"/>
                <w:sz w:val="20"/>
                <w:szCs w:val="20"/>
              </w:rPr>
              <w:t xml:space="preserve"> </w:t>
            </w:r>
            <w:proofErr w:type="spellStart"/>
            <w:r>
              <w:rPr>
                <w:rFonts w:ascii="Times New Roman" w:hAnsi="Times New Roman"/>
                <w:b w:val="0"/>
                <w:color w:val="auto"/>
                <w:sz w:val="20"/>
                <w:szCs w:val="20"/>
              </w:rPr>
              <w:t>х</w:t>
            </w:r>
            <w:proofErr w:type="spellEnd"/>
            <w:r>
              <w:rPr>
                <w:rFonts w:ascii="Times New Roman" w:hAnsi="Times New Roman"/>
                <w:b w:val="0"/>
                <w:color w:val="auto"/>
                <w:sz w:val="20"/>
                <w:szCs w:val="20"/>
              </w:rPr>
              <w:t xml:space="preserve"> 100/</w:t>
            </w:r>
            <w:proofErr w:type="spellStart"/>
            <w:r>
              <w:rPr>
                <w:rFonts w:ascii="Times New Roman" w:hAnsi="Times New Roman"/>
                <w:b w:val="0"/>
                <w:color w:val="auto"/>
                <w:sz w:val="20"/>
                <w:szCs w:val="20"/>
              </w:rPr>
              <w:t>Квн</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proofErr w:type="spellStart"/>
            <w:r>
              <w:rPr>
                <w:rFonts w:ascii="Times New Roman" w:hAnsi="Times New Roman"/>
                <w:b w:val="0"/>
                <w:color w:val="auto"/>
                <w:sz w:val="20"/>
                <w:szCs w:val="20"/>
              </w:rPr>
              <w:t>Кнм</w:t>
            </w:r>
            <w:proofErr w:type="spellEnd"/>
            <w:r>
              <w:rPr>
                <w:rFonts w:ascii="Times New Roman" w:hAnsi="Times New Roman"/>
                <w:b w:val="0"/>
                <w:color w:val="auto"/>
                <w:sz w:val="20"/>
                <w:szCs w:val="20"/>
              </w:rPr>
              <w:t xml:space="preserve"> – количество материалов, направленных в уполномоченные органы (ед.); </w:t>
            </w:r>
            <w:proofErr w:type="spellStart"/>
            <w:r>
              <w:rPr>
                <w:rFonts w:ascii="Times New Roman" w:hAnsi="Times New Roman"/>
                <w:b w:val="0"/>
                <w:color w:val="auto"/>
                <w:sz w:val="20"/>
                <w:szCs w:val="20"/>
              </w:rPr>
              <w:t>Квн</w:t>
            </w:r>
            <w:proofErr w:type="spellEnd"/>
            <w:r>
              <w:rPr>
                <w:rFonts w:ascii="Times New Roman" w:hAnsi="Times New Roman"/>
                <w:b w:val="0"/>
                <w:color w:val="auto"/>
                <w:sz w:val="20"/>
                <w:szCs w:val="20"/>
              </w:rPr>
              <w:t xml:space="preserve"> – количество выявленных нарушений (ед.)</w:t>
            </w:r>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100 %</w:t>
            </w:r>
          </w:p>
        </w:tc>
        <w:tc>
          <w:tcPr>
            <w:tcW w:w="109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 xml:space="preserve">1.8. </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Количество проведенных профилактических мероприятий</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c>
          <w:tcPr>
            <w:tcW w:w="3827"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шт.</w:t>
            </w:r>
          </w:p>
        </w:tc>
        <w:tc>
          <w:tcPr>
            <w:tcW w:w="109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r>
      <w:tr w:rsidR="00EF5B84" w:rsidTr="00EF5B84">
        <w:tc>
          <w:tcPr>
            <w:tcW w:w="568"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 xml:space="preserve">2. </w:t>
            </w:r>
          </w:p>
        </w:tc>
        <w:tc>
          <w:tcPr>
            <w:tcW w:w="9319" w:type="dxa"/>
            <w:gridSpan w:val="5"/>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Индикативные показатели, характеризующие объем задействованных трудовых ресурсов</w:t>
            </w: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 xml:space="preserve">2.1. </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Количество штатных единиц</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c>
          <w:tcPr>
            <w:tcW w:w="3827"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чел.</w:t>
            </w:r>
          </w:p>
        </w:tc>
        <w:tc>
          <w:tcPr>
            <w:tcW w:w="109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r>
      <w:tr w:rsidR="00EF5B84" w:rsidTr="00EF5B84">
        <w:tc>
          <w:tcPr>
            <w:tcW w:w="56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 xml:space="preserve">2.2. </w:t>
            </w:r>
          </w:p>
        </w:tc>
        <w:tc>
          <w:tcPr>
            <w:tcW w:w="2551"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r>
              <w:rPr>
                <w:rFonts w:ascii="Times New Roman" w:hAnsi="Times New Roman"/>
                <w:b w:val="0"/>
                <w:color w:val="auto"/>
                <w:sz w:val="20"/>
                <w:szCs w:val="20"/>
              </w:rPr>
              <w:t>Нагрузка контрольных мероприятий на работников органа муниципального контроля</w:t>
            </w:r>
          </w:p>
        </w:tc>
        <w:tc>
          <w:tcPr>
            <w:tcW w:w="1134"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cs="Times New Roman"/>
                <w:b w:val="0"/>
                <w:color w:val="auto"/>
                <w:sz w:val="20"/>
                <w:szCs w:val="20"/>
              </w:rPr>
            </w:pPr>
          </w:p>
          <w:p w:rsidR="00EF5B84" w:rsidRDefault="00EF5B84">
            <w:pPr>
              <w:pStyle w:val="1"/>
              <w:spacing w:before="0"/>
              <w:jc w:val="center"/>
              <w:rPr>
                <w:rFonts w:ascii="Times New Roman" w:eastAsia="Times New Roman" w:hAnsi="Times New Roman"/>
                <w:b w:val="0"/>
                <w:color w:val="auto"/>
                <w:sz w:val="20"/>
                <w:szCs w:val="20"/>
              </w:rPr>
            </w:pPr>
            <w:proofErr w:type="gramStart"/>
            <w:r>
              <w:rPr>
                <w:rFonts w:ascii="Times New Roman" w:hAnsi="Times New Roman"/>
                <w:b w:val="0"/>
                <w:color w:val="auto"/>
                <w:sz w:val="20"/>
                <w:szCs w:val="20"/>
              </w:rPr>
              <w:t>Км</w:t>
            </w:r>
            <w:proofErr w:type="gramEnd"/>
            <w:r>
              <w:rPr>
                <w:rFonts w:ascii="Times New Roman" w:hAnsi="Times New Roman"/>
                <w:b w:val="0"/>
                <w:color w:val="auto"/>
                <w:sz w:val="20"/>
                <w:szCs w:val="20"/>
              </w:rPr>
              <w:t>/</w:t>
            </w:r>
            <w:proofErr w:type="spellStart"/>
            <w:r>
              <w:rPr>
                <w:rFonts w:ascii="Times New Roman" w:hAnsi="Times New Roman"/>
                <w:b w:val="0"/>
                <w:color w:val="auto"/>
                <w:sz w:val="20"/>
                <w:szCs w:val="20"/>
              </w:rPr>
              <w:t>Кр=Нк</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F5B84" w:rsidRDefault="00EF5B84">
            <w:pPr>
              <w:pStyle w:val="1"/>
              <w:spacing w:before="0"/>
              <w:jc w:val="center"/>
              <w:rPr>
                <w:rFonts w:ascii="Times New Roman" w:eastAsia="Times New Roman" w:hAnsi="Times New Roman"/>
                <w:b w:val="0"/>
                <w:color w:val="auto"/>
                <w:sz w:val="20"/>
                <w:szCs w:val="20"/>
              </w:rPr>
            </w:pPr>
            <w:proofErr w:type="gramStart"/>
            <w:r>
              <w:rPr>
                <w:rFonts w:ascii="Times New Roman" w:hAnsi="Times New Roman"/>
                <w:b w:val="0"/>
                <w:color w:val="auto"/>
                <w:sz w:val="20"/>
                <w:szCs w:val="20"/>
              </w:rPr>
              <w:t>Км</w:t>
            </w:r>
            <w:proofErr w:type="gramEnd"/>
            <w:r>
              <w:rPr>
                <w:rFonts w:ascii="Times New Roman" w:hAnsi="Times New Roman"/>
                <w:b w:val="0"/>
                <w:color w:val="auto"/>
                <w:sz w:val="20"/>
                <w:szCs w:val="20"/>
              </w:rPr>
              <w:t xml:space="preserve"> – количество контрольных мероприятий (ед.); </w:t>
            </w:r>
            <w:proofErr w:type="spellStart"/>
            <w:r>
              <w:rPr>
                <w:rFonts w:ascii="Times New Roman" w:hAnsi="Times New Roman"/>
                <w:b w:val="0"/>
                <w:color w:val="auto"/>
                <w:sz w:val="20"/>
                <w:szCs w:val="20"/>
              </w:rPr>
              <w:t>Кр</w:t>
            </w:r>
            <w:proofErr w:type="spellEnd"/>
            <w:r>
              <w:rPr>
                <w:rFonts w:ascii="Times New Roman" w:hAnsi="Times New Roman"/>
                <w:b w:val="0"/>
                <w:color w:val="auto"/>
                <w:sz w:val="20"/>
                <w:szCs w:val="20"/>
              </w:rPr>
              <w:t xml:space="preserve"> – количество работников органа муниципального контроля (ед.); </w:t>
            </w:r>
            <w:proofErr w:type="spellStart"/>
            <w:r>
              <w:rPr>
                <w:rFonts w:ascii="Times New Roman" w:hAnsi="Times New Roman"/>
                <w:b w:val="0"/>
                <w:color w:val="auto"/>
                <w:sz w:val="20"/>
                <w:szCs w:val="20"/>
              </w:rPr>
              <w:t>Нк</w:t>
            </w:r>
            <w:proofErr w:type="spellEnd"/>
            <w:r>
              <w:rPr>
                <w:rFonts w:ascii="Times New Roman" w:hAnsi="Times New Roman"/>
                <w:b w:val="0"/>
                <w:color w:val="auto"/>
                <w:sz w:val="20"/>
                <w:szCs w:val="20"/>
              </w:rPr>
              <w:t xml:space="preserve"> – нагрузка на 1 работника (ед.)</w:t>
            </w:r>
          </w:p>
        </w:tc>
        <w:tc>
          <w:tcPr>
            <w:tcW w:w="709"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c>
          <w:tcPr>
            <w:tcW w:w="1098" w:type="dxa"/>
            <w:tcBorders>
              <w:top w:val="single" w:sz="4" w:space="0" w:color="auto"/>
              <w:left w:val="single" w:sz="4" w:space="0" w:color="auto"/>
              <w:bottom w:val="single" w:sz="4" w:space="0" w:color="auto"/>
              <w:right w:val="single" w:sz="4" w:space="0" w:color="auto"/>
            </w:tcBorders>
          </w:tcPr>
          <w:p w:rsidR="00EF5B84" w:rsidRDefault="00EF5B84">
            <w:pPr>
              <w:pStyle w:val="1"/>
              <w:spacing w:before="0"/>
              <w:jc w:val="center"/>
              <w:rPr>
                <w:rFonts w:ascii="Times New Roman" w:eastAsia="Times New Roman" w:hAnsi="Times New Roman"/>
                <w:b w:val="0"/>
                <w:color w:val="auto"/>
                <w:sz w:val="20"/>
                <w:szCs w:val="20"/>
              </w:rPr>
            </w:pPr>
          </w:p>
        </w:tc>
      </w:tr>
    </w:tbl>
    <w:p w:rsidR="00EF5B84" w:rsidRDefault="00EF5B84" w:rsidP="00EF5B84">
      <w:pPr>
        <w:ind w:firstLine="567"/>
        <w:jc w:val="right"/>
        <w:rPr>
          <w:color w:val="000000"/>
          <w:sz w:val="17"/>
          <w:szCs w:val="17"/>
        </w:rPr>
      </w:pPr>
    </w:p>
    <w:p w:rsidR="00EF5B84" w:rsidRPr="00C4036F" w:rsidRDefault="00EF5B84" w:rsidP="00755710">
      <w:pPr>
        <w:pStyle w:val="ConsPlusNormal"/>
        <w:spacing w:line="360" w:lineRule="auto"/>
        <w:ind w:firstLine="709"/>
        <w:jc w:val="both"/>
        <w:rPr>
          <w:rFonts w:ascii="Times New Roman" w:hAnsi="Times New Roman" w:cs="Times New Roman"/>
          <w:color w:val="000000"/>
          <w:sz w:val="26"/>
          <w:szCs w:val="26"/>
        </w:rPr>
      </w:pPr>
    </w:p>
    <w:sectPr w:rsidR="00EF5B84" w:rsidRPr="00C4036F" w:rsidSect="00FB0F5E">
      <w:headerReference w:type="even" r:id="rId16"/>
      <w:headerReference w:type="default" r:id="rId17"/>
      <w:pgSz w:w="11906" w:h="16838"/>
      <w:pgMar w:top="567" w:right="851"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8A" w:rsidRDefault="0069378A" w:rsidP="00755710">
      <w:r>
        <w:separator/>
      </w:r>
    </w:p>
  </w:endnote>
  <w:endnote w:type="continuationSeparator" w:id="0">
    <w:p w:rsidR="0069378A" w:rsidRDefault="0069378A"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8A" w:rsidRDefault="0069378A" w:rsidP="00755710">
      <w:r>
        <w:separator/>
      </w:r>
    </w:p>
  </w:footnote>
  <w:footnote w:type="continuationSeparator" w:id="0">
    <w:p w:rsidR="0069378A" w:rsidRDefault="0069378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6D" w:rsidRDefault="00447263" w:rsidP="00C21C81">
    <w:pPr>
      <w:pStyle w:val="af7"/>
      <w:framePr w:wrap="none" w:vAnchor="text" w:hAnchor="margin" w:xAlign="center" w:y="1"/>
      <w:rPr>
        <w:rStyle w:val="afb"/>
      </w:rPr>
    </w:pPr>
    <w:r>
      <w:rPr>
        <w:rStyle w:val="afb"/>
      </w:rPr>
      <w:fldChar w:fldCharType="begin"/>
    </w:r>
    <w:r w:rsidR="00FC476D">
      <w:rPr>
        <w:rStyle w:val="afb"/>
      </w:rPr>
      <w:instrText xml:space="preserve"> PAGE </w:instrText>
    </w:r>
    <w:r>
      <w:rPr>
        <w:rStyle w:val="afb"/>
      </w:rPr>
      <w:fldChar w:fldCharType="end"/>
    </w:r>
  </w:p>
  <w:p w:rsidR="00FC476D" w:rsidRDefault="00FC476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6D" w:rsidRDefault="00447263" w:rsidP="00C21C81">
    <w:pPr>
      <w:pStyle w:val="af7"/>
      <w:framePr w:wrap="none" w:vAnchor="text" w:hAnchor="margin" w:xAlign="center" w:y="1"/>
      <w:rPr>
        <w:rStyle w:val="afb"/>
      </w:rPr>
    </w:pPr>
    <w:r>
      <w:rPr>
        <w:rStyle w:val="afb"/>
      </w:rPr>
      <w:fldChar w:fldCharType="begin"/>
    </w:r>
    <w:r w:rsidR="00FC476D">
      <w:rPr>
        <w:rStyle w:val="afb"/>
      </w:rPr>
      <w:instrText xml:space="preserve"> PAGE </w:instrText>
    </w:r>
    <w:r>
      <w:rPr>
        <w:rStyle w:val="afb"/>
      </w:rPr>
      <w:fldChar w:fldCharType="separate"/>
    </w:r>
    <w:r w:rsidR="00295CCA">
      <w:rPr>
        <w:rStyle w:val="afb"/>
        <w:noProof/>
      </w:rPr>
      <w:t>2</w:t>
    </w:r>
    <w:r>
      <w:rPr>
        <w:rStyle w:val="afb"/>
      </w:rPr>
      <w:fldChar w:fldCharType="end"/>
    </w:r>
  </w:p>
  <w:p w:rsidR="00FC476D" w:rsidRDefault="00FC476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1D2EAE"/>
    <w:multiLevelType w:val="hybridMultilevel"/>
    <w:tmpl w:val="9776F72E"/>
    <w:lvl w:ilvl="0" w:tplc="9C307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9965E17"/>
    <w:multiLevelType w:val="hybridMultilevel"/>
    <w:tmpl w:val="72408CA4"/>
    <w:lvl w:ilvl="0" w:tplc="F0F6A1B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7E9679B"/>
    <w:multiLevelType w:val="hybridMultilevel"/>
    <w:tmpl w:val="7FF670A0"/>
    <w:lvl w:ilvl="0" w:tplc="6F8239AA">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41D310E"/>
    <w:multiLevelType w:val="hybridMultilevel"/>
    <w:tmpl w:val="327AB934"/>
    <w:lvl w:ilvl="0" w:tplc="AB4C38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F6681"/>
    <w:multiLevelType w:val="multilevel"/>
    <w:tmpl w:val="F7EA58E8"/>
    <w:lvl w:ilvl="0">
      <w:start w:val="1"/>
      <w:numFmt w:val="decimal"/>
      <w:lvlText w:val="%1."/>
      <w:lvlJc w:val="left"/>
      <w:pPr>
        <w:tabs>
          <w:tab w:val="num" w:pos="928"/>
        </w:tabs>
        <w:ind w:left="928" w:hanging="360"/>
      </w:pPr>
      <w:rPr>
        <w:b w:val="0"/>
      </w:rPr>
    </w:lvl>
    <w:lvl w:ilvl="1">
      <w:start w:val="5"/>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6">
    <w:nsid w:val="55C64428"/>
    <w:multiLevelType w:val="hybridMultilevel"/>
    <w:tmpl w:val="BDEC85D2"/>
    <w:lvl w:ilvl="0" w:tplc="43DA617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2D540A"/>
    <w:multiLevelType w:val="hybridMultilevel"/>
    <w:tmpl w:val="FEAEE7CA"/>
    <w:lvl w:ilvl="0" w:tplc="19FA08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55710"/>
    <w:rsid w:val="00016B51"/>
    <w:rsid w:val="00027388"/>
    <w:rsid w:val="0003687C"/>
    <w:rsid w:val="0008729E"/>
    <w:rsid w:val="00090F8D"/>
    <w:rsid w:val="000964AB"/>
    <w:rsid w:val="000F7CC6"/>
    <w:rsid w:val="00110900"/>
    <w:rsid w:val="00136EE8"/>
    <w:rsid w:val="00143022"/>
    <w:rsid w:val="00145D19"/>
    <w:rsid w:val="0015693D"/>
    <w:rsid w:val="00171F81"/>
    <w:rsid w:val="00182E15"/>
    <w:rsid w:val="00190231"/>
    <w:rsid w:val="001B5259"/>
    <w:rsid w:val="001C0C3C"/>
    <w:rsid w:val="001F0C9E"/>
    <w:rsid w:val="001F13FE"/>
    <w:rsid w:val="001F347E"/>
    <w:rsid w:val="00295CCA"/>
    <w:rsid w:val="002E0A77"/>
    <w:rsid w:val="002E337D"/>
    <w:rsid w:val="002E457A"/>
    <w:rsid w:val="003147E7"/>
    <w:rsid w:val="00331B31"/>
    <w:rsid w:val="00336FD7"/>
    <w:rsid w:val="00344F45"/>
    <w:rsid w:val="003558BD"/>
    <w:rsid w:val="00362FF4"/>
    <w:rsid w:val="00365C62"/>
    <w:rsid w:val="00367154"/>
    <w:rsid w:val="0037192E"/>
    <w:rsid w:val="00376451"/>
    <w:rsid w:val="00384AF7"/>
    <w:rsid w:val="00393531"/>
    <w:rsid w:val="003B4971"/>
    <w:rsid w:val="003C1DEB"/>
    <w:rsid w:val="003C459F"/>
    <w:rsid w:val="003D2E75"/>
    <w:rsid w:val="003E2C7C"/>
    <w:rsid w:val="003F6DB9"/>
    <w:rsid w:val="004069D8"/>
    <w:rsid w:val="00447263"/>
    <w:rsid w:val="00450D24"/>
    <w:rsid w:val="00471B7F"/>
    <w:rsid w:val="00476A50"/>
    <w:rsid w:val="00490E0B"/>
    <w:rsid w:val="00494B6B"/>
    <w:rsid w:val="00504C04"/>
    <w:rsid w:val="00536EDF"/>
    <w:rsid w:val="00570982"/>
    <w:rsid w:val="00571D35"/>
    <w:rsid w:val="00581A98"/>
    <w:rsid w:val="00582F71"/>
    <w:rsid w:val="005900B0"/>
    <w:rsid w:val="005906A0"/>
    <w:rsid w:val="005E1C24"/>
    <w:rsid w:val="005E43B5"/>
    <w:rsid w:val="00601AB4"/>
    <w:rsid w:val="00603941"/>
    <w:rsid w:val="00635753"/>
    <w:rsid w:val="00653CEB"/>
    <w:rsid w:val="00661955"/>
    <w:rsid w:val="006776EC"/>
    <w:rsid w:val="0069378A"/>
    <w:rsid w:val="006F3D0F"/>
    <w:rsid w:val="006F4950"/>
    <w:rsid w:val="006F7E33"/>
    <w:rsid w:val="00727EC8"/>
    <w:rsid w:val="00733959"/>
    <w:rsid w:val="00743D9E"/>
    <w:rsid w:val="00755710"/>
    <w:rsid w:val="007666AB"/>
    <w:rsid w:val="007870F3"/>
    <w:rsid w:val="00791315"/>
    <w:rsid w:val="007951FF"/>
    <w:rsid w:val="007B1238"/>
    <w:rsid w:val="007C23AB"/>
    <w:rsid w:val="0087123E"/>
    <w:rsid w:val="008C74BA"/>
    <w:rsid w:val="00935631"/>
    <w:rsid w:val="0097160F"/>
    <w:rsid w:val="009B6A4F"/>
    <w:rsid w:val="009D07EB"/>
    <w:rsid w:val="009D4E51"/>
    <w:rsid w:val="009D5846"/>
    <w:rsid w:val="009F3CA1"/>
    <w:rsid w:val="00A14CD8"/>
    <w:rsid w:val="00A23DE6"/>
    <w:rsid w:val="00A519D4"/>
    <w:rsid w:val="00A77539"/>
    <w:rsid w:val="00A95D2B"/>
    <w:rsid w:val="00AA5550"/>
    <w:rsid w:val="00AD17FC"/>
    <w:rsid w:val="00AE2CB5"/>
    <w:rsid w:val="00B05702"/>
    <w:rsid w:val="00B20DBC"/>
    <w:rsid w:val="00B602B1"/>
    <w:rsid w:val="00B86028"/>
    <w:rsid w:val="00B93D3D"/>
    <w:rsid w:val="00BC72A4"/>
    <w:rsid w:val="00BF7299"/>
    <w:rsid w:val="00C056E3"/>
    <w:rsid w:val="00C07A71"/>
    <w:rsid w:val="00C15E95"/>
    <w:rsid w:val="00C21C81"/>
    <w:rsid w:val="00C26726"/>
    <w:rsid w:val="00C4036F"/>
    <w:rsid w:val="00C4120F"/>
    <w:rsid w:val="00C637CD"/>
    <w:rsid w:val="00C654F1"/>
    <w:rsid w:val="00C675A8"/>
    <w:rsid w:val="00C72347"/>
    <w:rsid w:val="00C848A4"/>
    <w:rsid w:val="00C84FE5"/>
    <w:rsid w:val="00CA47D9"/>
    <w:rsid w:val="00CB0768"/>
    <w:rsid w:val="00CB3F67"/>
    <w:rsid w:val="00CE3842"/>
    <w:rsid w:val="00D07CAC"/>
    <w:rsid w:val="00D44373"/>
    <w:rsid w:val="00D4799C"/>
    <w:rsid w:val="00D56AB7"/>
    <w:rsid w:val="00D658DC"/>
    <w:rsid w:val="00D7304D"/>
    <w:rsid w:val="00D84381"/>
    <w:rsid w:val="00DB3AE7"/>
    <w:rsid w:val="00E01564"/>
    <w:rsid w:val="00E02614"/>
    <w:rsid w:val="00E430FE"/>
    <w:rsid w:val="00E742C7"/>
    <w:rsid w:val="00E84627"/>
    <w:rsid w:val="00EA696E"/>
    <w:rsid w:val="00EA7041"/>
    <w:rsid w:val="00EB386E"/>
    <w:rsid w:val="00EE094E"/>
    <w:rsid w:val="00EF5B84"/>
    <w:rsid w:val="00EF7D73"/>
    <w:rsid w:val="00F0460B"/>
    <w:rsid w:val="00F242C5"/>
    <w:rsid w:val="00F40AD6"/>
    <w:rsid w:val="00F91587"/>
    <w:rsid w:val="00F9782F"/>
    <w:rsid w:val="00FA5691"/>
    <w:rsid w:val="00FB0F5E"/>
    <w:rsid w:val="00FC39E8"/>
    <w:rsid w:val="00FC4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1C8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uiPriority w:val="99"/>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C21C81"/>
    <w:rPr>
      <w:rFonts w:asciiTheme="majorHAnsi" w:eastAsiaTheme="majorEastAsia" w:hAnsiTheme="majorHAnsi" w:cstheme="majorBidi"/>
      <w:b/>
      <w:bCs/>
      <w:color w:val="2F5496" w:themeColor="accent1" w:themeShade="BF"/>
      <w:sz w:val="28"/>
      <w:szCs w:val="28"/>
      <w:lang w:eastAsia="ru-RU"/>
    </w:rPr>
  </w:style>
  <w:style w:type="paragraph" w:customStyle="1" w:styleId="aff3">
    <w:name w:val="Нормальный (таблица)"/>
    <w:basedOn w:val="a"/>
    <w:next w:val="a"/>
    <w:rsid w:val="00C21C81"/>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C21C81"/>
    <w:pPr>
      <w:widowControl w:val="0"/>
      <w:autoSpaceDE w:val="0"/>
      <w:autoSpaceDN w:val="0"/>
      <w:adjustRightInd w:val="0"/>
    </w:pPr>
    <w:rPr>
      <w:rFonts w:ascii="Arial" w:hAnsi="Arial"/>
    </w:rPr>
  </w:style>
  <w:style w:type="paragraph" w:styleId="aff5">
    <w:name w:val="List Paragraph"/>
    <w:basedOn w:val="a"/>
    <w:uiPriority w:val="34"/>
    <w:qFormat/>
    <w:rsid w:val="00733959"/>
    <w:pPr>
      <w:ind w:left="720"/>
      <w:contextualSpacing/>
    </w:pPr>
  </w:style>
  <w:style w:type="paragraph" w:styleId="aff6">
    <w:name w:val="endnote text"/>
    <w:basedOn w:val="a"/>
    <w:link w:val="aff7"/>
    <w:uiPriority w:val="99"/>
    <w:semiHidden/>
    <w:unhideWhenUsed/>
    <w:rsid w:val="005E43B5"/>
    <w:rPr>
      <w:sz w:val="20"/>
      <w:szCs w:val="20"/>
    </w:rPr>
  </w:style>
  <w:style w:type="character" w:customStyle="1" w:styleId="aff7">
    <w:name w:val="Текст концевой сноски Знак"/>
    <w:basedOn w:val="a1"/>
    <w:link w:val="aff6"/>
    <w:uiPriority w:val="99"/>
    <w:semiHidden/>
    <w:rsid w:val="005E43B5"/>
    <w:rPr>
      <w:rFonts w:ascii="Times New Roman" w:eastAsia="Times New Roman" w:hAnsi="Times New Roman" w:cs="Times New Roman"/>
      <w:sz w:val="20"/>
      <w:szCs w:val="20"/>
      <w:lang w:eastAsia="ru-RU"/>
    </w:rPr>
  </w:style>
  <w:style w:type="character" w:styleId="aff8">
    <w:name w:val="endnote reference"/>
    <w:basedOn w:val="a1"/>
    <w:uiPriority w:val="99"/>
    <w:semiHidden/>
    <w:unhideWhenUsed/>
    <w:rsid w:val="005E43B5"/>
    <w:rPr>
      <w:vertAlign w:val="superscript"/>
    </w:rPr>
  </w:style>
  <w:style w:type="character" w:customStyle="1" w:styleId="2">
    <w:name w:val="Основной текст (2)_"/>
    <w:basedOn w:val="a1"/>
    <w:link w:val="20"/>
    <w:locked/>
    <w:rsid w:val="00582F71"/>
    <w:rPr>
      <w:rFonts w:ascii="Times New Roman" w:hAnsi="Times New Roman" w:cs="Times New Roman"/>
      <w:sz w:val="24"/>
      <w:szCs w:val="24"/>
      <w:shd w:val="clear" w:color="auto" w:fill="FFFFFF"/>
    </w:rPr>
  </w:style>
  <w:style w:type="paragraph" w:customStyle="1" w:styleId="20">
    <w:name w:val="Основной текст (2)"/>
    <w:basedOn w:val="a"/>
    <w:link w:val="2"/>
    <w:rsid w:val="00582F71"/>
    <w:pPr>
      <w:widowControl w:val="0"/>
      <w:shd w:val="clear" w:color="auto" w:fill="FFFFFF"/>
      <w:spacing w:before="660" w:after="780" w:line="240" w:lineRule="atLeast"/>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234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garantF1://3000721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FC99-BAF3-4FDA-B5C1-281F562F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7669</Words>
  <Characters>43719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2024-04-15T23:37:00Z</cp:lastPrinted>
  <dcterms:created xsi:type="dcterms:W3CDTF">2021-09-07T04:33:00Z</dcterms:created>
  <dcterms:modified xsi:type="dcterms:W3CDTF">2024-04-15T23:45:00Z</dcterms:modified>
</cp:coreProperties>
</file>