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DC" w:rsidRDefault="00A40249">
      <w:pPr>
        <w:jc w:val="both"/>
        <w:rPr>
          <w:rFonts w:ascii="Courier New" w:hAnsi="Courier New"/>
          <w:sz w:val="24"/>
        </w:rPr>
      </w:pPr>
      <w:r>
        <w:rPr>
          <w:noProof/>
        </w:rPr>
        <w:drawing>
          <wp:anchor distT="0" distB="0" distL="114300" distR="114300" simplePos="0" relativeHeight="251657728" behindDoc="0" locked="0" layoutInCell="1" allowOverlap="1">
            <wp:simplePos x="0" y="0"/>
            <wp:positionH relativeFrom="column">
              <wp:posOffset>2691696</wp:posOffset>
            </wp:positionH>
            <wp:positionV relativeFrom="paragraph">
              <wp:posOffset>-18975</wp:posOffset>
            </wp:positionV>
            <wp:extent cx="634093" cy="683879"/>
            <wp:effectExtent l="19050" t="0" r="0" b="0"/>
            <wp:wrapNone/>
            <wp:docPr id="4" name="Рисунок 4" descr="Шкот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котовский р-н (герб)"/>
                    <pic:cNvPicPr>
                      <a:picLocks noChangeAspect="1" noChangeArrowheads="1"/>
                    </pic:cNvPicPr>
                  </pic:nvPicPr>
                  <pic:blipFill>
                    <a:blip r:embed="rId6" cstate="print"/>
                    <a:srcRect/>
                    <a:stretch>
                      <a:fillRect/>
                    </a:stretch>
                  </pic:blipFill>
                  <pic:spPr bwMode="auto">
                    <a:xfrm>
                      <a:off x="0" y="0"/>
                      <a:ext cx="634093" cy="683879"/>
                    </a:xfrm>
                    <a:prstGeom prst="rect">
                      <a:avLst/>
                    </a:prstGeom>
                    <a:noFill/>
                    <a:ln w="9525">
                      <a:noFill/>
                      <a:miter lim="800000"/>
                      <a:headEnd/>
                      <a:tailEnd/>
                    </a:ln>
                  </pic:spPr>
                </pic:pic>
              </a:graphicData>
            </a:graphic>
          </wp:anchor>
        </w:drawing>
      </w:r>
      <w:r w:rsidR="00654EDC">
        <w:rPr>
          <w:rFonts w:ascii="Courier New" w:hAnsi="Courier New"/>
          <w:sz w:val="24"/>
        </w:rPr>
        <w:t xml:space="preserve">          </w:t>
      </w:r>
    </w:p>
    <w:p w:rsidR="00083DEF" w:rsidRDefault="00083DEF" w:rsidP="00D95714">
      <w:pPr>
        <w:ind w:left="3600" w:firstLine="720"/>
        <w:rPr>
          <w:b/>
          <w:szCs w:val="36"/>
        </w:rPr>
      </w:pPr>
    </w:p>
    <w:p w:rsidR="00D84612" w:rsidRDefault="00D84612" w:rsidP="00D95714">
      <w:pPr>
        <w:ind w:left="3600" w:firstLine="720"/>
        <w:rPr>
          <w:b/>
          <w:szCs w:val="36"/>
        </w:rPr>
      </w:pPr>
    </w:p>
    <w:p w:rsidR="00CF336A" w:rsidRDefault="00CF336A" w:rsidP="00D95714">
      <w:pPr>
        <w:ind w:left="3600" w:firstLine="720"/>
        <w:rPr>
          <w:b/>
          <w:szCs w:val="36"/>
        </w:rPr>
      </w:pPr>
    </w:p>
    <w:p w:rsidR="00366DC2" w:rsidRPr="00D95714" w:rsidRDefault="00366DC2" w:rsidP="00D95714">
      <w:pPr>
        <w:ind w:left="3600" w:firstLine="720"/>
        <w:rPr>
          <w:b/>
          <w:szCs w:val="36"/>
        </w:rPr>
      </w:pPr>
      <w:r w:rsidRPr="00D95714">
        <w:rPr>
          <w:b/>
          <w:szCs w:val="36"/>
        </w:rPr>
        <w:t>Д У М А</w:t>
      </w:r>
    </w:p>
    <w:p w:rsidR="00654EDC" w:rsidRPr="00D95714" w:rsidRDefault="00654EDC" w:rsidP="00D95714">
      <w:pPr>
        <w:jc w:val="center"/>
        <w:rPr>
          <w:b/>
          <w:spacing w:val="20"/>
          <w:szCs w:val="28"/>
        </w:rPr>
      </w:pPr>
      <w:r w:rsidRPr="00D95714">
        <w:rPr>
          <w:b/>
          <w:spacing w:val="30"/>
          <w:szCs w:val="28"/>
        </w:rPr>
        <w:t xml:space="preserve">ШКОТОВСКОГО МУНИЦИПАЛЬНОГО </w:t>
      </w:r>
      <w:r w:rsidR="007D7B98">
        <w:rPr>
          <w:b/>
          <w:spacing w:val="30"/>
          <w:szCs w:val="28"/>
        </w:rPr>
        <w:t>ОКРУГА</w:t>
      </w:r>
      <w:r w:rsidRPr="00D95714">
        <w:rPr>
          <w:b/>
          <w:spacing w:val="30"/>
          <w:szCs w:val="28"/>
        </w:rPr>
        <w:t xml:space="preserve"> ПРИМОРСКОГО КРАЯ</w:t>
      </w:r>
    </w:p>
    <w:p w:rsidR="00D95714" w:rsidRPr="00D95714" w:rsidRDefault="00D95714">
      <w:pPr>
        <w:pStyle w:val="1"/>
        <w:rPr>
          <w:szCs w:val="28"/>
        </w:rPr>
      </w:pPr>
    </w:p>
    <w:p w:rsidR="00654EDC" w:rsidRDefault="00473A30">
      <w:pPr>
        <w:pStyle w:val="1"/>
        <w:rPr>
          <w:szCs w:val="28"/>
        </w:rPr>
      </w:pPr>
      <w:r w:rsidRPr="00D95714">
        <w:rPr>
          <w:szCs w:val="28"/>
        </w:rPr>
        <w:t>Р Е Ш Е Н И Е</w:t>
      </w:r>
    </w:p>
    <w:p w:rsidR="008F22C1" w:rsidRPr="008F22C1" w:rsidRDefault="008F22C1" w:rsidP="008F22C1"/>
    <w:p w:rsidR="00654EDC" w:rsidRDefault="00654EDC">
      <w:pPr>
        <w:jc w:val="center"/>
        <w:rPr>
          <w:spacing w:val="60"/>
          <w:sz w:val="16"/>
        </w:rPr>
      </w:pPr>
    </w:p>
    <w:tbl>
      <w:tblPr>
        <w:tblW w:w="0" w:type="auto"/>
        <w:tblLook w:val="04A0"/>
      </w:tblPr>
      <w:tblGrid>
        <w:gridCol w:w="3285"/>
        <w:gridCol w:w="3287"/>
        <w:gridCol w:w="3281"/>
      </w:tblGrid>
      <w:tr w:rsidR="00F87F60" w:rsidTr="00F87F60">
        <w:tc>
          <w:tcPr>
            <w:tcW w:w="3303" w:type="dxa"/>
            <w:hideMark/>
          </w:tcPr>
          <w:p w:rsidR="00F87F60" w:rsidRDefault="00F87F60">
            <w:pPr>
              <w:rPr>
                <w:b/>
                <w:sz w:val="25"/>
                <w:szCs w:val="25"/>
              </w:rPr>
            </w:pPr>
            <w:r>
              <w:rPr>
                <w:b/>
                <w:szCs w:val="26"/>
              </w:rPr>
              <w:t>27 февраля 2024 г</w:t>
            </w:r>
          </w:p>
        </w:tc>
        <w:tc>
          <w:tcPr>
            <w:tcW w:w="3303" w:type="dxa"/>
            <w:hideMark/>
          </w:tcPr>
          <w:p w:rsidR="00F87F60" w:rsidRDefault="00F87F60">
            <w:pPr>
              <w:jc w:val="center"/>
              <w:rPr>
                <w:sz w:val="25"/>
                <w:szCs w:val="25"/>
              </w:rPr>
            </w:pPr>
            <w:r>
              <w:rPr>
                <w:szCs w:val="26"/>
              </w:rPr>
              <w:t>г</w:t>
            </w:r>
            <w:r>
              <w:t>. </w:t>
            </w:r>
            <w:r>
              <w:rPr>
                <w:szCs w:val="26"/>
              </w:rPr>
              <w:t>Большой Камень</w:t>
            </w:r>
          </w:p>
        </w:tc>
        <w:tc>
          <w:tcPr>
            <w:tcW w:w="3304" w:type="dxa"/>
            <w:hideMark/>
          </w:tcPr>
          <w:p w:rsidR="00F87F60" w:rsidRDefault="00F87F60">
            <w:pPr>
              <w:jc w:val="right"/>
              <w:rPr>
                <w:sz w:val="25"/>
                <w:szCs w:val="25"/>
              </w:rPr>
            </w:pPr>
            <w:r>
              <w:rPr>
                <w:szCs w:val="26"/>
              </w:rPr>
              <w:t xml:space="preserve">№ </w:t>
            </w:r>
            <w:r>
              <w:rPr>
                <w:b/>
                <w:szCs w:val="26"/>
              </w:rPr>
              <w:t>111</w:t>
            </w:r>
          </w:p>
        </w:tc>
      </w:tr>
    </w:tbl>
    <w:p w:rsidR="009D06AA" w:rsidRDefault="009D06AA" w:rsidP="00DA5B67">
      <w:pPr>
        <w:jc w:val="center"/>
        <w:rPr>
          <w:b/>
          <w:szCs w:val="26"/>
        </w:rPr>
      </w:pPr>
    </w:p>
    <w:p w:rsidR="00AD4544" w:rsidRDefault="00AD4544" w:rsidP="00AD4544">
      <w:pPr>
        <w:jc w:val="center"/>
        <w:rPr>
          <w:b/>
          <w:color w:val="000000"/>
        </w:rPr>
      </w:pPr>
    </w:p>
    <w:p w:rsidR="00CF336A" w:rsidRDefault="00AD4544" w:rsidP="00616200">
      <w:pPr>
        <w:jc w:val="center"/>
        <w:rPr>
          <w:b/>
          <w:color w:val="000000"/>
          <w:sz w:val="25"/>
          <w:szCs w:val="25"/>
        </w:rPr>
      </w:pPr>
      <w:r w:rsidRPr="00CF336A">
        <w:rPr>
          <w:b/>
          <w:color w:val="000000"/>
          <w:sz w:val="25"/>
          <w:szCs w:val="25"/>
        </w:rPr>
        <w:t xml:space="preserve">Об утверждении Положения </w:t>
      </w:r>
      <w:r w:rsidR="00616200" w:rsidRPr="00CF336A">
        <w:rPr>
          <w:b/>
          <w:color w:val="000000"/>
          <w:sz w:val="25"/>
          <w:szCs w:val="25"/>
        </w:rPr>
        <w:t xml:space="preserve">о порядке исполнения гражданами, </w:t>
      </w:r>
    </w:p>
    <w:p w:rsidR="00616200" w:rsidRPr="00CF336A" w:rsidRDefault="00616200" w:rsidP="00616200">
      <w:pPr>
        <w:jc w:val="center"/>
        <w:rPr>
          <w:b/>
          <w:color w:val="000000"/>
          <w:sz w:val="25"/>
          <w:szCs w:val="25"/>
        </w:rPr>
      </w:pPr>
      <w:r w:rsidRPr="00CF336A">
        <w:rPr>
          <w:b/>
          <w:color w:val="000000"/>
          <w:sz w:val="25"/>
          <w:szCs w:val="25"/>
        </w:rPr>
        <w:t>претендующими на замещение муниципальной должности</w:t>
      </w:r>
    </w:p>
    <w:p w:rsidR="00CF336A" w:rsidRDefault="00616200" w:rsidP="00616200">
      <w:pPr>
        <w:jc w:val="center"/>
        <w:rPr>
          <w:b/>
          <w:color w:val="000000"/>
          <w:sz w:val="25"/>
          <w:szCs w:val="25"/>
        </w:rPr>
      </w:pPr>
      <w:r w:rsidRPr="00CF336A">
        <w:rPr>
          <w:b/>
          <w:color w:val="000000"/>
          <w:sz w:val="25"/>
          <w:szCs w:val="25"/>
        </w:rPr>
        <w:t xml:space="preserve">в органах местного самоуправления Шкотовского муниципального округа, </w:t>
      </w:r>
    </w:p>
    <w:p w:rsidR="00616200" w:rsidRPr="00CF336A" w:rsidRDefault="00616200" w:rsidP="00616200">
      <w:pPr>
        <w:jc w:val="center"/>
        <w:rPr>
          <w:color w:val="000000"/>
          <w:sz w:val="25"/>
          <w:szCs w:val="25"/>
        </w:rPr>
      </w:pPr>
      <w:r w:rsidRPr="00CF336A">
        <w:rPr>
          <w:b/>
          <w:color w:val="000000"/>
          <w:sz w:val="25"/>
          <w:szCs w:val="25"/>
        </w:rPr>
        <w:t>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
    <w:p w:rsidR="008F22C1" w:rsidRPr="00CF336A" w:rsidRDefault="008F22C1" w:rsidP="00616200">
      <w:pPr>
        <w:jc w:val="center"/>
        <w:rPr>
          <w:b/>
          <w:sz w:val="25"/>
          <w:szCs w:val="25"/>
        </w:rPr>
      </w:pPr>
    </w:p>
    <w:p w:rsidR="00616200" w:rsidRPr="00CF336A" w:rsidRDefault="00616200" w:rsidP="00AD4544">
      <w:pPr>
        <w:spacing w:line="360" w:lineRule="auto"/>
        <w:ind w:firstLine="709"/>
        <w:jc w:val="both"/>
        <w:rPr>
          <w:rFonts w:eastAsia="SimSun"/>
          <w:color w:val="000000" w:themeColor="text1"/>
          <w:sz w:val="25"/>
          <w:szCs w:val="25"/>
        </w:rPr>
      </w:pPr>
    </w:p>
    <w:p w:rsidR="00113E5F" w:rsidRPr="00CF336A" w:rsidRDefault="00AE5710" w:rsidP="00CF336A">
      <w:pPr>
        <w:spacing w:line="360" w:lineRule="auto"/>
        <w:ind w:firstLine="709"/>
        <w:jc w:val="both"/>
        <w:rPr>
          <w:color w:val="000000" w:themeColor="text1"/>
          <w:sz w:val="25"/>
          <w:szCs w:val="25"/>
        </w:rPr>
      </w:pPr>
      <w:r w:rsidRPr="00CF336A">
        <w:rPr>
          <w:rFonts w:eastAsia="SimSun"/>
          <w:color w:val="000000" w:themeColor="text1"/>
          <w:sz w:val="25"/>
          <w:szCs w:val="25"/>
        </w:rPr>
        <w:t xml:space="preserve">В соответствии с </w:t>
      </w:r>
      <w:r w:rsidR="00AD4544" w:rsidRPr="00CF336A">
        <w:rPr>
          <w:color w:val="000000" w:themeColor="text1"/>
          <w:sz w:val="25"/>
          <w:szCs w:val="25"/>
        </w:rPr>
        <w:t xml:space="preserve">федеральными законами </w:t>
      </w:r>
      <w:hyperlink r:id="rId7" w:history="1">
        <w:r w:rsidR="00AD4544" w:rsidRPr="00CF336A">
          <w:rPr>
            <w:rStyle w:val="a8"/>
            <w:color w:val="000000" w:themeColor="text1"/>
            <w:sz w:val="25"/>
            <w:szCs w:val="25"/>
          </w:rPr>
          <w:t>от 6 октября 2003 года № 131-ФЗ</w:t>
        </w:r>
      </w:hyperlink>
      <w:r w:rsidR="00AD4544" w:rsidRPr="00CF336A">
        <w:rPr>
          <w:color w:val="000000" w:themeColor="text1"/>
          <w:sz w:val="25"/>
          <w:szCs w:val="25"/>
        </w:rPr>
        <w:t xml:space="preserve"> «Об общих принципах организации местного самоуправления в Российской Федерации», </w:t>
      </w:r>
      <w:hyperlink r:id="rId8" w:history="1">
        <w:r w:rsidR="00AD4544" w:rsidRPr="00CF336A">
          <w:rPr>
            <w:rStyle w:val="a8"/>
            <w:color w:val="000000" w:themeColor="text1"/>
            <w:sz w:val="25"/>
            <w:szCs w:val="25"/>
          </w:rPr>
          <w:t>от 25 декабря 2008 года № 273-ФЗ</w:t>
        </w:r>
      </w:hyperlink>
      <w:r w:rsidR="00AD4544" w:rsidRPr="00CF336A">
        <w:rPr>
          <w:color w:val="000000" w:themeColor="text1"/>
          <w:sz w:val="25"/>
          <w:szCs w:val="25"/>
        </w:rPr>
        <w:t xml:space="preserve"> «О противодействии коррупции», </w:t>
      </w:r>
      <w:hyperlink r:id="rId9" w:history="1">
        <w:r w:rsidR="00AD4544" w:rsidRPr="00CF336A">
          <w:rPr>
            <w:rStyle w:val="a8"/>
            <w:color w:val="000000" w:themeColor="text1"/>
            <w:sz w:val="25"/>
            <w:szCs w:val="25"/>
          </w:rPr>
          <w:t>от 3 декабря 2012 года № 230-ФЗ</w:t>
        </w:r>
      </w:hyperlink>
      <w:r w:rsidR="00AD4544" w:rsidRPr="00CF336A">
        <w:rPr>
          <w:color w:val="000000" w:themeColor="text1"/>
          <w:sz w:val="25"/>
          <w:szCs w:val="25"/>
        </w:rPr>
        <w:t xml:space="preserve"> «О контроле за соответствием расходов лиц, замещающих государственные должности, и иных лиц их доходам», </w:t>
      </w:r>
      <w:hyperlink r:id="rId10" w:history="1">
        <w:r w:rsidR="00AD4544" w:rsidRPr="00CF336A">
          <w:rPr>
            <w:rStyle w:val="a8"/>
            <w:color w:val="000000" w:themeColor="text1"/>
            <w:sz w:val="25"/>
            <w:szCs w:val="25"/>
          </w:rPr>
          <w:t>от 7 мая 2013 года № 79-ФЗ</w:t>
        </w:r>
      </w:hyperlink>
      <w:r w:rsidR="00AD4544" w:rsidRPr="00CF336A">
        <w:rPr>
          <w:color w:val="000000" w:themeColor="text1"/>
          <w:sz w:val="25"/>
          <w:szCs w:val="25"/>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руководствуясь </w:t>
      </w:r>
      <w:hyperlink r:id="rId11" w:history="1">
        <w:r w:rsidR="00783139" w:rsidRPr="00CF336A">
          <w:rPr>
            <w:rStyle w:val="a8"/>
            <w:color w:val="000000" w:themeColor="text1"/>
            <w:sz w:val="25"/>
            <w:szCs w:val="25"/>
          </w:rPr>
          <w:t>Закон</w:t>
        </w:r>
        <w:r w:rsidR="00AD4544" w:rsidRPr="00CF336A">
          <w:rPr>
            <w:rStyle w:val="a8"/>
            <w:color w:val="000000" w:themeColor="text1"/>
            <w:sz w:val="25"/>
            <w:szCs w:val="25"/>
          </w:rPr>
          <w:t>ом</w:t>
        </w:r>
        <w:r w:rsidR="00783139" w:rsidRPr="00CF336A">
          <w:rPr>
            <w:rStyle w:val="a8"/>
            <w:color w:val="000000" w:themeColor="text1"/>
            <w:sz w:val="25"/>
            <w:szCs w:val="25"/>
          </w:rPr>
          <w:t xml:space="preserve"> Приморского края от 25 мая 2017 г.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hyperlink>
      <w:r w:rsidR="00783139" w:rsidRPr="00CF336A">
        <w:rPr>
          <w:color w:val="000000" w:themeColor="text1"/>
          <w:sz w:val="25"/>
          <w:szCs w:val="25"/>
        </w:rPr>
        <w:t>»</w:t>
      </w:r>
      <w:r w:rsidR="00AD4544" w:rsidRPr="00CF336A">
        <w:rPr>
          <w:color w:val="000000" w:themeColor="text1"/>
          <w:sz w:val="25"/>
          <w:szCs w:val="25"/>
        </w:rPr>
        <w:t xml:space="preserve">, </w:t>
      </w:r>
      <w:r w:rsidR="00931AFA" w:rsidRPr="00CF336A">
        <w:rPr>
          <w:color w:val="000000" w:themeColor="text1"/>
          <w:sz w:val="25"/>
          <w:szCs w:val="25"/>
        </w:rPr>
        <w:t>на основании Устава</w:t>
      </w:r>
      <w:r w:rsidR="0012741C" w:rsidRPr="00CF336A">
        <w:rPr>
          <w:color w:val="000000" w:themeColor="text1"/>
          <w:sz w:val="25"/>
          <w:szCs w:val="25"/>
        </w:rPr>
        <w:t xml:space="preserve"> Шкотовского муниципального </w:t>
      </w:r>
      <w:r w:rsidR="00F565E4" w:rsidRPr="00CF336A">
        <w:rPr>
          <w:color w:val="000000" w:themeColor="text1"/>
          <w:sz w:val="25"/>
          <w:szCs w:val="25"/>
        </w:rPr>
        <w:t>округа</w:t>
      </w:r>
      <w:r w:rsidR="0012741C" w:rsidRPr="00CF336A">
        <w:rPr>
          <w:color w:val="000000" w:themeColor="text1"/>
          <w:sz w:val="25"/>
          <w:szCs w:val="25"/>
        </w:rPr>
        <w:t xml:space="preserve"> Дума Шкотовского муниципального </w:t>
      </w:r>
      <w:r w:rsidR="00F565E4" w:rsidRPr="00CF336A">
        <w:rPr>
          <w:color w:val="000000" w:themeColor="text1"/>
          <w:sz w:val="25"/>
          <w:szCs w:val="25"/>
        </w:rPr>
        <w:t>округа</w:t>
      </w:r>
    </w:p>
    <w:p w:rsidR="0012741C" w:rsidRPr="00CF336A" w:rsidRDefault="0012741C" w:rsidP="00CF336A">
      <w:pPr>
        <w:spacing w:line="360" w:lineRule="auto"/>
        <w:ind w:firstLine="709"/>
        <w:jc w:val="both"/>
        <w:rPr>
          <w:color w:val="000000" w:themeColor="text1"/>
          <w:sz w:val="25"/>
          <w:szCs w:val="25"/>
        </w:rPr>
      </w:pPr>
    </w:p>
    <w:p w:rsidR="00113E5F" w:rsidRPr="00CF336A" w:rsidRDefault="00113E5F" w:rsidP="00CF336A">
      <w:pPr>
        <w:spacing w:line="360" w:lineRule="auto"/>
        <w:jc w:val="both"/>
        <w:rPr>
          <w:color w:val="000000" w:themeColor="text1"/>
          <w:sz w:val="25"/>
          <w:szCs w:val="25"/>
        </w:rPr>
      </w:pPr>
      <w:r w:rsidRPr="00CF336A">
        <w:rPr>
          <w:color w:val="000000" w:themeColor="text1"/>
          <w:sz w:val="25"/>
          <w:szCs w:val="25"/>
        </w:rPr>
        <w:t>РЕШИЛА</w:t>
      </w:r>
      <w:r w:rsidR="00DA5B67" w:rsidRPr="00CF336A">
        <w:rPr>
          <w:color w:val="000000" w:themeColor="text1"/>
          <w:sz w:val="25"/>
          <w:szCs w:val="25"/>
        </w:rPr>
        <w:t>:</w:t>
      </w:r>
    </w:p>
    <w:p w:rsidR="00616200" w:rsidRPr="00CF336A" w:rsidRDefault="00616200" w:rsidP="00CF336A">
      <w:pPr>
        <w:spacing w:line="360" w:lineRule="auto"/>
        <w:ind w:firstLine="709"/>
        <w:jc w:val="both"/>
        <w:rPr>
          <w:color w:val="000000" w:themeColor="text1"/>
          <w:sz w:val="25"/>
          <w:szCs w:val="25"/>
        </w:rPr>
      </w:pPr>
    </w:p>
    <w:p w:rsidR="00616200" w:rsidRPr="00CF336A" w:rsidRDefault="00DA5B67" w:rsidP="00CF336A">
      <w:pPr>
        <w:spacing w:line="360" w:lineRule="auto"/>
        <w:ind w:firstLine="709"/>
        <w:jc w:val="both"/>
        <w:rPr>
          <w:color w:val="000000" w:themeColor="text1"/>
          <w:sz w:val="25"/>
          <w:szCs w:val="25"/>
        </w:rPr>
      </w:pPr>
      <w:r w:rsidRPr="00CF336A">
        <w:rPr>
          <w:color w:val="000000" w:themeColor="text1"/>
          <w:sz w:val="25"/>
          <w:szCs w:val="25"/>
        </w:rPr>
        <w:t xml:space="preserve">1. </w:t>
      </w:r>
      <w:r w:rsidR="005F7B3D" w:rsidRPr="00CF336A">
        <w:rPr>
          <w:color w:val="000000" w:themeColor="text1"/>
          <w:sz w:val="25"/>
          <w:szCs w:val="25"/>
        </w:rPr>
        <w:t>Утвердить прилагаемое</w:t>
      </w:r>
      <w:r w:rsidR="00616200" w:rsidRPr="00CF336A">
        <w:rPr>
          <w:color w:val="000000" w:themeColor="text1"/>
          <w:sz w:val="25"/>
          <w:szCs w:val="25"/>
        </w:rPr>
        <w:t xml:space="preserve"> Положение о порядке исполнения гражданами, претендующими на замещение муниципальной должности в органах местного самоуправления Шкотовского муниципального округа, лицами, замещающими </w:t>
      </w:r>
      <w:r w:rsidR="00616200" w:rsidRPr="00CF336A">
        <w:rPr>
          <w:color w:val="000000" w:themeColor="text1"/>
          <w:sz w:val="25"/>
          <w:szCs w:val="25"/>
        </w:rPr>
        <w:lastRenderedPageBreak/>
        <w:t>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
    <w:p w:rsidR="00D95714" w:rsidRPr="00CF336A" w:rsidRDefault="00CE3B2E" w:rsidP="00CF336A">
      <w:pPr>
        <w:pStyle w:val="1"/>
        <w:spacing w:line="360" w:lineRule="auto"/>
        <w:ind w:firstLine="709"/>
        <w:jc w:val="both"/>
        <w:rPr>
          <w:b w:val="0"/>
          <w:color w:val="000000" w:themeColor="text1"/>
          <w:sz w:val="25"/>
          <w:szCs w:val="25"/>
        </w:rPr>
      </w:pPr>
      <w:r w:rsidRPr="00CF336A">
        <w:rPr>
          <w:b w:val="0"/>
          <w:color w:val="000000" w:themeColor="text1"/>
          <w:sz w:val="25"/>
          <w:szCs w:val="25"/>
        </w:rPr>
        <w:t>2. Признать утратившим силу решени</w:t>
      </w:r>
      <w:r w:rsidR="00245E98" w:rsidRPr="00CF336A">
        <w:rPr>
          <w:b w:val="0"/>
          <w:color w:val="000000" w:themeColor="text1"/>
          <w:sz w:val="25"/>
          <w:szCs w:val="25"/>
        </w:rPr>
        <w:t>е</w:t>
      </w:r>
      <w:r w:rsidRPr="00CF336A">
        <w:rPr>
          <w:b w:val="0"/>
          <w:color w:val="000000" w:themeColor="text1"/>
          <w:sz w:val="25"/>
          <w:szCs w:val="25"/>
        </w:rPr>
        <w:t xml:space="preserve"> Думы</w:t>
      </w:r>
      <w:r w:rsidR="00245E98" w:rsidRPr="00CF336A">
        <w:rPr>
          <w:b w:val="0"/>
          <w:color w:val="000000" w:themeColor="text1"/>
          <w:sz w:val="25"/>
          <w:szCs w:val="25"/>
        </w:rPr>
        <w:t xml:space="preserve"> Шкотовского муниципального района </w:t>
      </w:r>
      <w:r w:rsidRPr="00CF336A">
        <w:rPr>
          <w:b w:val="0"/>
          <w:color w:val="000000" w:themeColor="text1"/>
          <w:sz w:val="25"/>
          <w:szCs w:val="25"/>
        </w:rPr>
        <w:t xml:space="preserve"> от </w:t>
      </w:r>
      <w:r w:rsidR="00F565E4" w:rsidRPr="00CF336A">
        <w:rPr>
          <w:b w:val="0"/>
          <w:color w:val="000000" w:themeColor="text1"/>
          <w:sz w:val="25"/>
          <w:szCs w:val="25"/>
        </w:rPr>
        <w:t>2</w:t>
      </w:r>
      <w:r w:rsidR="00616200" w:rsidRPr="00CF336A">
        <w:rPr>
          <w:b w:val="0"/>
          <w:color w:val="000000" w:themeColor="text1"/>
          <w:sz w:val="25"/>
          <w:szCs w:val="25"/>
        </w:rPr>
        <w:t>7 декабря</w:t>
      </w:r>
      <w:r w:rsidR="00F565E4" w:rsidRPr="00CF336A">
        <w:rPr>
          <w:b w:val="0"/>
          <w:color w:val="000000" w:themeColor="text1"/>
          <w:sz w:val="25"/>
          <w:szCs w:val="25"/>
        </w:rPr>
        <w:t xml:space="preserve"> </w:t>
      </w:r>
      <w:r w:rsidR="00D95714" w:rsidRPr="00CF336A">
        <w:rPr>
          <w:b w:val="0"/>
          <w:color w:val="000000" w:themeColor="text1"/>
          <w:sz w:val="25"/>
          <w:szCs w:val="25"/>
        </w:rPr>
        <w:t>20</w:t>
      </w:r>
      <w:r w:rsidR="00616200" w:rsidRPr="00CF336A">
        <w:rPr>
          <w:b w:val="0"/>
          <w:color w:val="000000" w:themeColor="text1"/>
          <w:sz w:val="25"/>
          <w:szCs w:val="25"/>
        </w:rPr>
        <w:t>16</w:t>
      </w:r>
      <w:r w:rsidR="00D95714" w:rsidRPr="00CF336A">
        <w:rPr>
          <w:b w:val="0"/>
          <w:color w:val="000000" w:themeColor="text1"/>
          <w:sz w:val="25"/>
          <w:szCs w:val="25"/>
        </w:rPr>
        <w:t xml:space="preserve"> года</w:t>
      </w:r>
      <w:r w:rsidR="00405454" w:rsidRPr="00CF336A">
        <w:rPr>
          <w:b w:val="0"/>
          <w:color w:val="000000" w:themeColor="text1"/>
          <w:sz w:val="25"/>
          <w:szCs w:val="25"/>
        </w:rPr>
        <w:t xml:space="preserve"> № </w:t>
      </w:r>
      <w:r w:rsidR="00F565E4" w:rsidRPr="00CF336A">
        <w:rPr>
          <w:b w:val="0"/>
          <w:color w:val="000000" w:themeColor="text1"/>
          <w:sz w:val="25"/>
          <w:szCs w:val="25"/>
        </w:rPr>
        <w:t>1</w:t>
      </w:r>
      <w:r w:rsidR="00616200" w:rsidRPr="00CF336A">
        <w:rPr>
          <w:b w:val="0"/>
          <w:color w:val="000000" w:themeColor="text1"/>
          <w:sz w:val="25"/>
          <w:szCs w:val="25"/>
        </w:rPr>
        <w:t>16</w:t>
      </w:r>
      <w:r w:rsidR="00405454" w:rsidRPr="00CF336A">
        <w:rPr>
          <w:b w:val="0"/>
          <w:color w:val="000000" w:themeColor="text1"/>
          <w:sz w:val="25"/>
          <w:szCs w:val="25"/>
        </w:rPr>
        <w:t xml:space="preserve"> </w:t>
      </w:r>
      <w:r w:rsidRPr="00CF336A">
        <w:rPr>
          <w:b w:val="0"/>
          <w:color w:val="000000" w:themeColor="text1"/>
          <w:sz w:val="25"/>
          <w:szCs w:val="25"/>
        </w:rPr>
        <w:t xml:space="preserve"> </w:t>
      </w:r>
      <w:r w:rsidR="00D95714" w:rsidRPr="00CF336A">
        <w:rPr>
          <w:b w:val="0"/>
          <w:color w:val="000000" w:themeColor="text1"/>
          <w:sz w:val="25"/>
          <w:szCs w:val="25"/>
        </w:rPr>
        <w:t xml:space="preserve">«Об утверждении </w:t>
      </w:r>
      <w:r w:rsidR="00616200" w:rsidRPr="00CF336A">
        <w:rPr>
          <w:b w:val="0"/>
          <w:color w:val="000000" w:themeColor="text1"/>
          <w:sz w:val="25"/>
          <w:szCs w:val="25"/>
        </w:rPr>
        <w:t>порядка предоставления лицами, замещающими муниципальные должности Шкото</w:t>
      </w:r>
      <w:r w:rsidR="00CF336A" w:rsidRPr="00CF336A">
        <w:rPr>
          <w:b w:val="0"/>
          <w:color w:val="000000" w:themeColor="text1"/>
          <w:sz w:val="25"/>
          <w:szCs w:val="25"/>
        </w:rPr>
        <w:t>в</w:t>
      </w:r>
      <w:r w:rsidR="00616200" w:rsidRPr="00CF336A">
        <w:rPr>
          <w:b w:val="0"/>
          <w:color w:val="000000" w:themeColor="text1"/>
          <w:sz w:val="25"/>
          <w:szCs w:val="25"/>
        </w:rPr>
        <w:t>ского муниципального района, сведений о доходах, расходах, об имуществе и обязательствах имущественного характера, их размещения на официальном сайте органа местного самоуправления, проведения проверки достоверности и полноты представленных ими сведений о доходах, об имуществе и обязательствах имущественного характера, соблюдения установленных ограничений, запретов и (или) требований о предотвращении и урегулировании конфликта интересов</w:t>
      </w:r>
      <w:r w:rsidR="00245E98" w:rsidRPr="00CF336A">
        <w:rPr>
          <w:b w:val="0"/>
          <w:color w:val="000000" w:themeColor="text1"/>
          <w:sz w:val="25"/>
          <w:szCs w:val="25"/>
        </w:rPr>
        <w:t>».</w:t>
      </w:r>
    </w:p>
    <w:p w:rsidR="00CE3B2E" w:rsidRPr="00CF336A" w:rsidRDefault="00CE3B2E" w:rsidP="00CF336A">
      <w:pPr>
        <w:spacing w:line="360" w:lineRule="auto"/>
        <w:ind w:firstLine="709"/>
        <w:jc w:val="both"/>
        <w:rPr>
          <w:color w:val="000000" w:themeColor="text1"/>
          <w:sz w:val="25"/>
          <w:szCs w:val="25"/>
        </w:rPr>
      </w:pPr>
      <w:r w:rsidRPr="00CF336A">
        <w:rPr>
          <w:color w:val="000000" w:themeColor="text1"/>
          <w:sz w:val="25"/>
          <w:szCs w:val="25"/>
        </w:rPr>
        <w:t xml:space="preserve">3. </w:t>
      </w:r>
      <w:r w:rsidR="002C3A08" w:rsidRPr="00CF336A">
        <w:rPr>
          <w:color w:val="000000" w:themeColor="text1"/>
          <w:sz w:val="25"/>
          <w:szCs w:val="25"/>
        </w:rPr>
        <w:t>Н</w:t>
      </w:r>
      <w:r w:rsidR="004922D8" w:rsidRPr="00CF336A">
        <w:rPr>
          <w:color w:val="000000" w:themeColor="text1"/>
          <w:sz w:val="25"/>
          <w:szCs w:val="25"/>
        </w:rPr>
        <w:t>астояще</w:t>
      </w:r>
      <w:r w:rsidR="002C3A08" w:rsidRPr="00CF336A">
        <w:rPr>
          <w:color w:val="000000" w:themeColor="text1"/>
          <w:sz w:val="25"/>
          <w:szCs w:val="25"/>
        </w:rPr>
        <w:t>е</w:t>
      </w:r>
      <w:r w:rsidR="004922D8" w:rsidRPr="00CF336A">
        <w:rPr>
          <w:color w:val="000000" w:themeColor="text1"/>
          <w:sz w:val="25"/>
          <w:szCs w:val="25"/>
        </w:rPr>
        <w:t xml:space="preserve"> р</w:t>
      </w:r>
      <w:r w:rsidR="007011AC" w:rsidRPr="00CF336A">
        <w:rPr>
          <w:color w:val="000000" w:themeColor="text1"/>
          <w:sz w:val="25"/>
          <w:szCs w:val="25"/>
        </w:rPr>
        <w:t>ешени</w:t>
      </w:r>
      <w:r w:rsidR="002C3A08" w:rsidRPr="00CF336A">
        <w:rPr>
          <w:color w:val="000000" w:themeColor="text1"/>
          <w:sz w:val="25"/>
          <w:szCs w:val="25"/>
        </w:rPr>
        <w:t xml:space="preserve">е вступает в </w:t>
      </w:r>
      <w:r w:rsidR="00C65D8C" w:rsidRPr="00CF336A">
        <w:rPr>
          <w:color w:val="000000" w:themeColor="text1"/>
          <w:sz w:val="25"/>
          <w:szCs w:val="25"/>
        </w:rPr>
        <w:t>силу</w:t>
      </w:r>
      <w:r w:rsidRPr="00CF336A">
        <w:rPr>
          <w:color w:val="000000" w:themeColor="text1"/>
          <w:sz w:val="25"/>
          <w:szCs w:val="25"/>
        </w:rPr>
        <w:t xml:space="preserve"> с</w:t>
      </w:r>
      <w:r w:rsidR="00616200" w:rsidRPr="00CF336A">
        <w:rPr>
          <w:color w:val="000000" w:themeColor="text1"/>
          <w:sz w:val="25"/>
          <w:szCs w:val="25"/>
        </w:rPr>
        <w:t>о дня его официального опубликования.</w:t>
      </w:r>
    </w:p>
    <w:p w:rsidR="00124F5C" w:rsidRPr="00CF336A" w:rsidRDefault="00124F5C" w:rsidP="00CF336A">
      <w:pPr>
        <w:tabs>
          <w:tab w:val="left" w:pos="500"/>
        </w:tabs>
        <w:spacing w:line="360" w:lineRule="auto"/>
        <w:jc w:val="both"/>
        <w:rPr>
          <w:color w:val="000000" w:themeColor="text1"/>
          <w:sz w:val="25"/>
          <w:szCs w:val="25"/>
        </w:rPr>
      </w:pPr>
    </w:p>
    <w:p w:rsidR="00124F5C" w:rsidRPr="00CF336A" w:rsidRDefault="00124F5C" w:rsidP="00CF336A">
      <w:pPr>
        <w:tabs>
          <w:tab w:val="left" w:pos="500"/>
        </w:tabs>
        <w:spacing w:line="360" w:lineRule="auto"/>
        <w:jc w:val="both"/>
        <w:rPr>
          <w:sz w:val="25"/>
          <w:szCs w:val="25"/>
        </w:rPr>
      </w:pPr>
    </w:p>
    <w:p w:rsidR="00124F5C" w:rsidRPr="00CF336A" w:rsidRDefault="00124F5C" w:rsidP="00CF336A">
      <w:pPr>
        <w:spacing w:line="360" w:lineRule="auto"/>
        <w:rPr>
          <w:sz w:val="25"/>
          <w:szCs w:val="25"/>
        </w:rPr>
      </w:pPr>
      <w:r w:rsidRPr="00CF336A">
        <w:rPr>
          <w:sz w:val="25"/>
          <w:szCs w:val="25"/>
        </w:rPr>
        <w:t xml:space="preserve">Председатель Думы  </w:t>
      </w:r>
    </w:p>
    <w:p w:rsidR="00083DEF" w:rsidRPr="00CF336A" w:rsidRDefault="00124F5C" w:rsidP="00CF336A">
      <w:pPr>
        <w:spacing w:line="360" w:lineRule="auto"/>
        <w:jc w:val="both"/>
        <w:rPr>
          <w:color w:val="000000"/>
          <w:sz w:val="25"/>
          <w:szCs w:val="25"/>
        </w:rPr>
      </w:pPr>
      <w:r w:rsidRPr="00CF336A">
        <w:rPr>
          <w:sz w:val="25"/>
          <w:szCs w:val="25"/>
        </w:rPr>
        <w:t xml:space="preserve">Шкотовского муниципального округа                                                                    О.В. Кан                                                       </w:t>
      </w:r>
    </w:p>
    <w:p w:rsidR="0012741C" w:rsidRPr="00CF336A" w:rsidRDefault="0012741C" w:rsidP="00CF336A">
      <w:pPr>
        <w:spacing w:line="360" w:lineRule="auto"/>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CF336A">
      <w:pPr>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12741C" w:rsidRPr="00CF336A" w:rsidRDefault="0012741C" w:rsidP="002D557A">
      <w:pPr>
        <w:ind w:left="5985"/>
        <w:rPr>
          <w:sz w:val="25"/>
          <w:szCs w:val="25"/>
        </w:rPr>
      </w:pPr>
    </w:p>
    <w:p w:rsidR="002D557A" w:rsidRPr="00CF336A" w:rsidRDefault="002D557A" w:rsidP="00A62B55">
      <w:pPr>
        <w:ind w:left="5985"/>
        <w:jc w:val="right"/>
        <w:rPr>
          <w:sz w:val="25"/>
          <w:szCs w:val="25"/>
        </w:rPr>
      </w:pPr>
      <w:r w:rsidRPr="00CF336A">
        <w:rPr>
          <w:sz w:val="25"/>
          <w:szCs w:val="25"/>
        </w:rPr>
        <w:t>УТВЕРЖДЕНО</w:t>
      </w:r>
    </w:p>
    <w:p w:rsidR="002D557A" w:rsidRPr="00CF336A" w:rsidRDefault="002D557A" w:rsidP="00A62B55">
      <w:pPr>
        <w:spacing w:before="120"/>
        <w:ind w:left="5985"/>
        <w:jc w:val="right"/>
        <w:rPr>
          <w:sz w:val="25"/>
          <w:szCs w:val="25"/>
        </w:rPr>
      </w:pPr>
      <w:r w:rsidRPr="00CF336A">
        <w:rPr>
          <w:sz w:val="25"/>
          <w:szCs w:val="25"/>
        </w:rPr>
        <w:t xml:space="preserve">решением Думы Шкотовского </w:t>
      </w:r>
    </w:p>
    <w:p w:rsidR="002D557A" w:rsidRPr="00CF336A" w:rsidRDefault="002D557A" w:rsidP="00A62B55">
      <w:pPr>
        <w:ind w:left="5985"/>
        <w:jc w:val="right"/>
        <w:rPr>
          <w:sz w:val="25"/>
          <w:szCs w:val="25"/>
        </w:rPr>
      </w:pPr>
      <w:r w:rsidRPr="00CF336A">
        <w:rPr>
          <w:sz w:val="25"/>
          <w:szCs w:val="25"/>
        </w:rPr>
        <w:t xml:space="preserve">муниципального </w:t>
      </w:r>
      <w:r w:rsidR="00124F5C" w:rsidRPr="00CF336A">
        <w:rPr>
          <w:sz w:val="25"/>
          <w:szCs w:val="25"/>
        </w:rPr>
        <w:t>округа</w:t>
      </w:r>
    </w:p>
    <w:p w:rsidR="002D557A" w:rsidRPr="00CF336A" w:rsidRDefault="00BB7BD2" w:rsidP="00A62B55">
      <w:pPr>
        <w:ind w:left="5985"/>
        <w:jc w:val="right"/>
        <w:rPr>
          <w:sz w:val="25"/>
          <w:szCs w:val="25"/>
        </w:rPr>
      </w:pPr>
      <w:r w:rsidRPr="00CF336A">
        <w:rPr>
          <w:sz w:val="25"/>
          <w:szCs w:val="25"/>
        </w:rPr>
        <w:t xml:space="preserve">от </w:t>
      </w:r>
      <w:r w:rsidR="00F87F60">
        <w:rPr>
          <w:sz w:val="25"/>
          <w:szCs w:val="25"/>
        </w:rPr>
        <w:t>27 февраля 2024 г.</w:t>
      </w:r>
      <w:r w:rsidR="002D557A" w:rsidRPr="00CF336A">
        <w:rPr>
          <w:sz w:val="25"/>
          <w:szCs w:val="25"/>
        </w:rPr>
        <w:t xml:space="preserve"> № </w:t>
      </w:r>
      <w:r w:rsidR="00F87F60">
        <w:rPr>
          <w:sz w:val="25"/>
          <w:szCs w:val="25"/>
        </w:rPr>
        <w:t>111</w:t>
      </w:r>
    </w:p>
    <w:p w:rsidR="002D557A" w:rsidRPr="00CF336A" w:rsidRDefault="002D557A" w:rsidP="002D557A">
      <w:pPr>
        <w:rPr>
          <w:sz w:val="25"/>
          <w:szCs w:val="25"/>
        </w:rPr>
      </w:pPr>
      <w:r w:rsidRPr="00CF336A">
        <w:rPr>
          <w:sz w:val="25"/>
          <w:szCs w:val="25"/>
        </w:rPr>
        <w:tab/>
      </w:r>
    </w:p>
    <w:p w:rsidR="002D557A" w:rsidRPr="00CF336A" w:rsidRDefault="002D557A" w:rsidP="002D557A">
      <w:pPr>
        <w:rPr>
          <w:sz w:val="25"/>
          <w:szCs w:val="25"/>
        </w:rPr>
      </w:pPr>
    </w:p>
    <w:p w:rsidR="00B85773" w:rsidRPr="00CF336A" w:rsidRDefault="00B85773" w:rsidP="002D557A">
      <w:pPr>
        <w:rPr>
          <w:sz w:val="25"/>
          <w:szCs w:val="25"/>
        </w:rPr>
      </w:pPr>
    </w:p>
    <w:p w:rsidR="009F1C87" w:rsidRPr="00CF336A" w:rsidRDefault="009F1C87" w:rsidP="002D557A">
      <w:pPr>
        <w:rPr>
          <w:sz w:val="25"/>
          <w:szCs w:val="25"/>
        </w:rPr>
      </w:pPr>
    </w:p>
    <w:p w:rsidR="002D557A" w:rsidRPr="00CF336A" w:rsidRDefault="002D557A" w:rsidP="00CF336A">
      <w:pPr>
        <w:jc w:val="center"/>
        <w:rPr>
          <w:b/>
          <w:color w:val="000000"/>
          <w:sz w:val="25"/>
          <w:szCs w:val="25"/>
        </w:rPr>
      </w:pPr>
      <w:r w:rsidRPr="00CF336A">
        <w:rPr>
          <w:b/>
          <w:color w:val="000000"/>
          <w:sz w:val="25"/>
          <w:szCs w:val="25"/>
        </w:rPr>
        <w:t>ПОЛОЖЕНИЕ</w:t>
      </w:r>
    </w:p>
    <w:p w:rsidR="00CF336A" w:rsidRDefault="00616200" w:rsidP="00CF336A">
      <w:pPr>
        <w:jc w:val="center"/>
        <w:rPr>
          <w:b/>
          <w:color w:val="000000"/>
          <w:sz w:val="25"/>
          <w:szCs w:val="25"/>
        </w:rPr>
      </w:pPr>
      <w:r w:rsidRPr="00CF336A">
        <w:rPr>
          <w:b/>
          <w:color w:val="000000"/>
          <w:sz w:val="25"/>
          <w:szCs w:val="25"/>
        </w:rPr>
        <w:t>о порядке исполнения гражданами, претендующими на замещение</w:t>
      </w:r>
    </w:p>
    <w:p w:rsidR="00CF336A" w:rsidRDefault="00616200" w:rsidP="00CF336A">
      <w:pPr>
        <w:jc w:val="center"/>
        <w:rPr>
          <w:b/>
          <w:color w:val="000000"/>
          <w:sz w:val="25"/>
          <w:szCs w:val="25"/>
        </w:rPr>
      </w:pPr>
      <w:r w:rsidRPr="00CF336A">
        <w:rPr>
          <w:b/>
          <w:color w:val="000000"/>
          <w:sz w:val="25"/>
          <w:szCs w:val="25"/>
        </w:rPr>
        <w:t>муниципальной должности в органах местного самоуправления</w:t>
      </w:r>
    </w:p>
    <w:p w:rsidR="00616200" w:rsidRPr="00CF336A" w:rsidRDefault="00616200" w:rsidP="00CF336A">
      <w:pPr>
        <w:jc w:val="center"/>
        <w:rPr>
          <w:b/>
          <w:color w:val="000000"/>
          <w:sz w:val="25"/>
          <w:szCs w:val="25"/>
        </w:rPr>
      </w:pPr>
      <w:r w:rsidRPr="00CF336A">
        <w:rPr>
          <w:b/>
          <w:color w:val="000000"/>
          <w:sz w:val="25"/>
          <w:szCs w:val="25"/>
        </w:rPr>
        <w:t>Шкотовского муниципального округа, лицами, замещающими указанные должности, предусмотренных законодательством о противодействии коррупции</w:t>
      </w:r>
    </w:p>
    <w:p w:rsidR="002D557A" w:rsidRPr="00CF336A" w:rsidRDefault="00616200" w:rsidP="00CF336A">
      <w:pPr>
        <w:jc w:val="center"/>
        <w:rPr>
          <w:color w:val="000000"/>
          <w:sz w:val="25"/>
          <w:szCs w:val="25"/>
        </w:rPr>
      </w:pPr>
      <w:r w:rsidRPr="00CF336A">
        <w:rPr>
          <w:b/>
          <w:color w:val="000000"/>
          <w:sz w:val="25"/>
          <w:szCs w:val="25"/>
        </w:rPr>
        <w:t>отдельных обязанностей, запретов и ограничений, проверки их соблюдения</w:t>
      </w:r>
    </w:p>
    <w:p w:rsidR="002D557A" w:rsidRPr="00CF336A" w:rsidRDefault="002D557A" w:rsidP="00740847">
      <w:pPr>
        <w:spacing w:line="276" w:lineRule="auto"/>
        <w:rPr>
          <w:sz w:val="25"/>
          <w:szCs w:val="25"/>
        </w:rPr>
      </w:pPr>
    </w:p>
    <w:p w:rsidR="00D17C15" w:rsidRPr="00CF336A" w:rsidRDefault="00D17C15" w:rsidP="00740847">
      <w:pPr>
        <w:pStyle w:val="ab"/>
        <w:numPr>
          <w:ilvl w:val="0"/>
          <w:numId w:val="5"/>
        </w:numPr>
        <w:spacing w:line="276" w:lineRule="auto"/>
        <w:ind w:left="0" w:firstLine="0"/>
        <w:jc w:val="center"/>
        <w:rPr>
          <w:rFonts w:ascii="Times New Roman" w:hAnsi="Times New Roman" w:cs="Times New Roman"/>
          <w:b/>
          <w:sz w:val="25"/>
          <w:szCs w:val="25"/>
        </w:rPr>
      </w:pPr>
      <w:r w:rsidRPr="00CF336A">
        <w:rPr>
          <w:rFonts w:ascii="Times New Roman" w:hAnsi="Times New Roman" w:cs="Times New Roman"/>
          <w:b/>
          <w:sz w:val="25"/>
          <w:szCs w:val="25"/>
        </w:rPr>
        <w:t>Общие положения</w:t>
      </w:r>
    </w:p>
    <w:p w:rsidR="00D17C15" w:rsidRPr="00CF336A" w:rsidRDefault="00D17C15" w:rsidP="00740847">
      <w:pPr>
        <w:spacing w:line="276" w:lineRule="auto"/>
        <w:ind w:firstLine="709"/>
        <w:jc w:val="both"/>
        <w:rPr>
          <w:sz w:val="25"/>
          <w:szCs w:val="25"/>
        </w:rPr>
      </w:pPr>
    </w:p>
    <w:p w:rsidR="00D17C15" w:rsidRPr="00CF336A" w:rsidRDefault="00D17C15" w:rsidP="00740847">
      <w:pPr>
        <w:spacing w:line="276" w:lineRule="auto"/>
        <w:ind w:firstLine="709"/>
        <w:jc w:val="both"/>
        <w:rPr>
          <w:sz w:val="25"/>
          <w:szCs w:val="25"/>
        </w:rPr>
      </w:pPr>
      <w:bookmarkStart w:id="0" w:name="sub_11"/>
      <w:r w:rsidRPr="00CF336A">
        <w:rPr>
          <w:sz w:val="25"/>
          <w:szCs w:val="25"/>
        </w:rPr>
        <w:t>1. Настоящее Положение определяет порядок:</w:t>
      </w:r>
    </w:p>
    <w:p w:rsidR="00D17C15" w:rsidRPr="00CF336A" w:rsidRDefault="00D17C15" w:rsidP="00740847">
      <w:pPr>
        <w:spacing w:line="276" w:lineRule="auto"/>
        <w:ind w:firstLine="709"/>
        <w:jc w:val="both"/>
        <w:rPr>
          <w:sz w:val="25"/>
          <w:szCs w:val="25"/>
        </w:rPr>
      </w:pPr>
      <w:bookmarkStart w:id="1" w:name="sub_111"/>
      <w:bookmarkEnd w:id="0"/>
      <w:r w:rsidRPr="00CF336A">
        <w:rPr>
          <w:sz w:val="25"/>
          <w:szCs w:val="25"/>
        </w:rPr>
        <w:t>1) представления гражданами, претендующими на замещение муниципальной должности в органах местного самоуправления Шкотовского муниципального округа (далее - лицо, претендующее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D17C15" w:rsidRPr="00CF336A" w:rsidRDefault="00D17C15" w:rsidP="00740847">
      <w:pPr>
        <w:spacing w:line="276" w:lineRule="auto"/>
        <w:ind w:firstLine="709"/>
        <w:jc w:val="both"/>
        <w:rPr>
          <w:sz w:val="25"/>
          <w:szCs w:val="25"/>
        </w:rPr>
      </w:pPr>
      <w:bookmarkStart w:id="2" w:name="sub_112"/>
      <w:bookmarkEnd w:id="1"/>
      <w:r w:rsidRPr="00CF336A">
        <w:rPr>
          <w:sz w:val="25"/>
          <w:szCs w:val="25"/>
        </w:rPr>
        <w:t>2) представления лицами, замещающими муниципальную должность в органах местного самоуправления Шкотовского муниципального округа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D17C15" w:rsidRPr="00CF336A" w:rsidRDefault="00D17C15" w:rsidP="00740847">
      <w:pPr>
        <w:spacing w:line="276" w:lineRule="auto"/>
        <w:ind w:firstLine="709"/>
        <w:jc w:val="both"/>
        <w:rPr>
          <w:color w:val="000000" w:themeColor="text1"/>
          <w:sz w:val="25"/>
          <w:szCs w:val="25"/>
        </w:rPr>
      </w:pPr>
      <w:bookmarkStart w:id="3" w:name="sub_113"/>
      <w:bookmarkEnd w:id="2"/>
      <w:r w:rsidRPr="00CF336A">
        <w:rPr>
          <w:sz w:val="25"/>
          <w:szCs w:val="25"/>
        </w:rPr>
        <w:t xml:space="preserve">3) осуществления проверки достоверности и полноты сведений о доходах, об имуществе и обязательствах имущественного характера, представленных лицами, претендующими на замещение должности, лицами, замещающими должности, в том числе соблюдения ограничений, запретов, исполнения обязанностей, установленных федеральными законами </w:t>
      </w:r>
      <w:hyperlink r:id="rId12" w:history="1">
        <w:r w:rsidRPr="00CF336A">
          <w:rPr>
            <w:rStyle w:val="a8"/>
            <w:color w:val="000000" w:themeColor="text1"/>
            <w:sz w:val="25"/>
            <w:szCs w:val="25"/>
          </w:rPr>
          <w:t>«О противодействии коррупции»</w:t>
        </w:r>
      </w:hyperlink>
      <w:r w:rsidRPr="00CF336A">
        <w:rPr>
          <w:color w:val="000000" w:themeColor="text1"/>
          <w:sz w:val="25"/>
          <w:szCs w:val="25"/>
        </w:rPr>
        <w:t xml:space="preserve">, </w:t>
      </w:r>
      <w:hyperlink r:id="rId13" w:history="1">
        <w:r w:rsidRPr="00CF336A">
          <w:rPr>
            <w:rStyle w:val="a8"/>
            <w:color w:val="000000" w:themeColor="text1"/>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F336A">
        <w:rPr>
          <w:color w:val="000000" w:themeColor="text1"/>
          <w:sz w:val="25"/>
          <w:szCs w:val="25"/>
        </w:rPr>
        <w:t xml:space="preserve"> (далее - проверка).</w:t>
      </w:r>
    </w:p>
    <w:bookmarkEnd w:id="3"/>
    <w:p w:rsidR="00D17C15" w:rsidRPr="00CF336A" w:rsidRDefault="00D17C15" w:rsidP="00740847">
      <w:pPr>
        <w:spacing w:line="276" w:lineRule="auto"/>
        <w:ind w:firstLine="709"/>
        <w:jc w:val="both"/>
        <w:rPr>
          <w:sz w:val="25"/>
          <w:szCs w:val="25"/>
        </w:rPr>
      </w:pPr>
      <w:r w:rsidRPr="00CF336A">
        <w:rPr>
          <w:sz w:val="25"/>
          <w:szCs w:val="25"/>
        </w:rPr>
        <w:t xml:space="preserve">4) предварительного уведомления лицом, замещающим должность и осуществляющим свои полномочия на постоянной основе, Губернатора Приморского края о намерении участвовать на безвозмездной основе в управлении некоммерческой организацией в </w:t>
      </w:r>
      <w:r w:rsidRPr="00CF336A">
        <w:rPr>
          <w:color w:val="000000" w:themeColor="text1"/>
          <w:sz w:val="25"/>
          <w:szCs w:val="25"/>
        </w:rPr>
        <w:t xml:space="preserve">соответствии с </w:t>
      </w:r>
      <w:hyperlink r:id="rId14" w:history="1">
        <w:r w:rsidRPr="00CF336A">
          <w:rPr>
            <w:rStyle w:val="a8"/>
            <w:color w:val="000000" w:themeColor="text1"/>
            <w:sz w:val="25"/>
            <w:szCs w:val="25"/>
          </w:rPr>
          <w:t>пунктом 2 части 3.5 статьи 12.1</w:t>
        </w:r>
      </w:hyperlink>
      <w:r w:rsidRPr="00CF336A">
        <w:rPr>
          <w:sz w:val="25"/>
          <w:szCs w:val="25"/>
        </w:rPr>
        <w:t xml:space="preserve"> Федерального закона «О противодействии коррупции».</w:t>
      </w:r>
    </w:p>
    <w:p w:rsidR="00D17C15" w:rsidRPr="00CF336A" w:rsidRDefault="00D17C15" w:rsidP="00740847">
      <w:pPr>
        <w:spacing w:line="276" w:lineRule="auto"/>
        <w:ind w:firstLine="709"/>
        <w:jc w:val="both"/>
        <w:rPr>
          <w:sz w:val="25"/>
          <w:szCs w:val="25"/>
        </w:rPr>
      </w:pPr>
      <w:r w:rsidRPr="00CF336A">
        <w:rPr>
          <w:sz w:val="25"/>
          <w:szCs w:val="25"/>
        </w:rPr>
        <w:t>5) размещения обобщенной информации об исполнении (ненадлежащем исполнении) лицами, замещающими муниципальные должности депутата Думы Шкотовского муниципального округа, обязанности представить сведения о доходах, расходах, об имуществе и обязательствах имущественного характера.</w:t>
      </w:r>
    </w:p>
    <w:p w:rsidR="00D17C15" w:rsidRPr="00CF336A" w:rsidRDefault="00D17C15" w:rsidP="00740847">
      <w:pPr>
        <w:spacing w:line="276" w:lineRule="auto"/>
        <w:ind w:firstLine="709"/>
        <w:jc w:val="both"/>
        <w:rPr>
          <w:color w:val="000000" w:themeColor="text1"/>
          <w:sz w:val="25"/>
          <w:szCs w:val="25"/>
        </w:rPr>
      </w:pPr>
      <w:bookmarkStart w:id="4" w:name="sub_12"/>
      <w:r w:rsidRPr="00CF336A">
        <w:rPr>
          <w:color w:val="000000" w:themeColor="text1"/>
          <w:sz w:val="25"/>
          <w:szCs w:val="25"/>
        </w:rPr>
        <w:t xml:space="preserve">2. Лица, претендующие на замещение муниципальной должности депутата Думы Шкотовского муниципального округа, представляют сведения о доходах, об имуществе и обязательствах имущественного характера в соответствии с </w:t>
      </w:r>
      <w:hyperlink r:id="rId15" w:history="1">
        <w:r w:rsidRPr="00CF336A">
          <w:rPr>
            <w:rStyle w:val="a8"/>
            <w:color w:val="000000" w:themeColor="text1"/>
            <w:sz w:val="25"/>
            <w:szCs w:val="25"/>
          </w:rPr>
          <w:t>Федеральным законом</w:t>
        </w:r>
      </w:hyperlink>
      <w:r w:rsidRPr="00CF336A">
        <w:rPr>
          <w:color w:val="000000" w:themeColor="text1"/>
          <w:sz w:val="25"/>
          <w:szCs w:val="25"/>
        </w:rPr>
        <w:t xml:space="preserve"> от 12 июня 2002 года </w:t>
      </w:r>
      <w:r w:rsidR="00C8450E">
        <w:rPr>
          <w:color w:val="000000" w:themeColor="text1"/>
          <w:sz w:val="25"/>
          <w:szCs w:val="25"/>
        </w:rPr>
        <w:t>№</w:t>
      </w:r>
      <w:r w:rsidRPr="00CF336A">
        <w:rPr>
          <w:color w:val="000000" w:themeColor="text1"/>
          <w:sz w:val="25"/>
          <w:szCs w:val="25"/>
        </w:rPr>
        <w:t xml:space="preserve"> 67-ФЗ «Об основных гарантиях избирательных прав и права на участие в референдуме граждан Российской Федерации».</w:t>
      </w:r>
    </w:p>
    <w:p w:rsidR="00D17C15" w:rsidRPr="00CF336A" w:rsidRDefault="00D17C15" w:rsidP="00740847">
      <w:pPr>
        <w:spacing w:line="276" w:lineRule="auto"/>
        <w:ind w:firstLine="709"/>
        <w:jc w:val="both"/>
        <w:rPr>
          <w:color w:val="000000" w:themeColor="text1"/>
          <w:sz w:val="25"/>
          <w:szCs w:val="25"/>
        </w:rPr>
      </w:pPr>
      <w:bookmarkStart w:id="5" w:name="sub_13"/>
      <w:bookmarkEnd w:id="4"/>
      <w:r w:rsidRPr="00CF336A">
        <w:rPr>
          <w:color w:val="000000" w:themeColor="text1"/>
          <w:sz w:val="25"/>
          <w:szCs w:val="25"/>
        </w:rPr>
        <w:t xml:space="preserve">3. Проверка достоверности и полноты сведений о расходах лиц, замещающих должности, осуществляется в соответствии с </w:t>
      </w:r>
      <w:hyperlink r:id="rId16" w:history="1">
        <w:r w:rsidRPr="00CF336A">
          <w:rPr>
            <w:rStyle w:val="a8"/>
            <w:color w:val="000000" w:themeColor="text1"/>
            <w:sz w:val="25"/>
            <w:szCs w:val="25"/>
          </w:rPr>
          <w:t>Федеральным законом</w:t>
        </w:r>
      </w:hyperlink>
      <w:r w:rsidRPr="00CF336A">
        <w:rPr>
          <w:color w:val="000000" w:themeColor="text1"/>
          <w:sz w:val="25"/>
          <w:szCs w:val="25"/>
        </w:rPr>
        <w:t xml:space="preserve"> «О контроле за соответствием расходов лиц, замещающих государственные должности, и иных лиц их доходам», а также порядком представления сведений лицом, замещающим муниципальную должность, должность муниципальной службы, о своих расходах, а также о расходах своих супруги (супруга) и несовершеннолетних детей и осуществления контроля за соответствием расходов указанного лица, расходов его супруги (супруга) и несовершеннолетних детей их доходам, утвержденным Губернатором Приморского края.</w:t>
      </w:r>
    </w:p>
    <w:bookmarkEnd w:id="5"/>
    <w:p w:rsidR="00D17C15" w:rsidRPr="00CF336A" w:rsidRDefault="00D17C15" w:rsidP="00740847">
      <w:pPr>
        <w:spacing w:line="276" w:lineRule="auto"/>
        <w:ind w:firstLine="709"/>
        <w:jc w:val="both"/>
        <w:rPr>
          <w:sz w:val="25"/>
          <w:szCs w:val="25"/>
        </w:rPr>
      </w:pPr>
    </w:p>
    <w:p w:rsidR="00D17C15" w:rsidRPr="00CF336A" w:rsidRDefault="00D17C15" w:rsidP="00740847">
      <w:pPr>
        <w:pStyle w:val="ab"/>
        <w:spacing w:line="276" w:lineRule="auto"/>
        <w:ind w:left="0" w:firstLine="0"/>
        <w:jc w:val="center"/>
        <w:rPr>
          <w:rFonts w:ascii="Times New Roman" w:hAnsi="Times New Roman" w:cs="Times New Roman"/>
          <w:b/>
          <w:sz w:val="25"/>
          <w:szCs w:val="25"/>
        </w:rPr>
      </w:pPr>
      <w:bookmarkStart w:id="6" w:name="sub_2"/>
      <w:r w:rsidRPr="00CF336A">
        <w:rPr>
          <w:rStyle w:val="aa"/>
          <w:rFonts w:ascii="Times New Roman" w:hAnsi="Times New Roman" w:cs="Times New Roman"/>
          <w:b w:val="0"/>
          <w:color w:val="000000" w:themeColor="text1"/>
          <w:sz w:val="25"/>
          <w:szCs w:val="25"/>
        </w:rPr>
        <w:t>2.</w:t>
      </w:r>
      <w:r w:rsidRPr="00CF336A">
        <w:rPr>
          <w:rFonts w:ascii="Times New Roman" w:hAnsi="Times New Roman" w:cs="Times New Roman"/>
          <w:b/>
          <w:color w:val="000000" w:themeColor="text1"/>
          <w:sz w:val="25"/>
          <w:szCs w:val="25"/>
        </w:rPr>
        <w:t> Порядок представления сведений о доходах, расходах, об имуществе и обязательствах</w:t>
      </w:r>
      <w:r w:rsidRPr="00CF336A">
        <w:rPr>
          <w:rFonts w:ascii="Times New Roman" w:hAnsi="Times New Roman" w:cs="Times New Roman"/>
          <w:b/>
          <w:sz w:val="25"/>
          <w:szCs w:val="25"/>
        </w:rPr>
        <w:t xml:space="preserve"> имущественного характера</w:t>
      </w:r>
    </w:p>
    <w:p w:rsidR="00D17C15" w:rsidRPr="00CF336A" w:rsidRDefault="00D17C15" w:rsidP="00740847">
      <w:pPr>
        <w:spacing w:line="276" w:lineRule="auto"/>
        <w:ind w:firstLine="709"/>
        <w:jc w:val="both"/>
        <w:rPr>
          <w:sz w:val="25"/>
          <w:szCs w:val="25"/>
        </w:rPr>
      </w:pPr>
    </w:p>
    <w:p w:rsidR="00D17C15" w:rsidRPr="00CF336A" w:rsidRDefault="00D17C15" w:rsidP="00740847">
      <w:pPr>
        <w:spacing w:line="276" w:lineRule="auto"/>
        <w:ind w:firstLine="709"/>
        <w:jc w:val="both"/>
        <w:rPr>
          <w:sz w:val="25"/>
          <w:szCs w:val="25"/>
        </w:rPr>
      </w:pPr>
      <w:bookmarkStart w:id="7" w:name="sub_21"/>
      <w:bookmarkEnd w:id="6"/>
      <w:r w:rsidRPr="00CF336A">
        <w:rPr>
          <w:sz w:val="25"/>
          <w:szCs w:val="25"/>
        </w:rPr>
        <w:t xml:space="preserve">1. Лица, претендующие на замещение должности, лица, замещающие должности, представляют сведения о доходах, расходах, об имуществе и обязательствах имущественного характера по утвержденной Президентом Российской Федерации форме </w:t>
      </w:r>
      <w:hyperlink r:id="rId17" w:history="1">
        <w:r w:rsidRPr="00CF336A">
          <w:rPr>
            <w:rStyle w:val="a8"/>
            <w:color w:val="000000" w:themeColor="text1"/>
            <w:sz w:val="25"/>
            <w:szCs w:val="25"/>
          </w:rPr>
          <w:t>справки</w:t>
        </w:r>
      </w:hyperlink>
      <w:r w:rsidRPr="00CF336A">
        <w:rPr>
          <w:color w:val="000000" w:themeColor="text1"/>
          <w:sz w:val="25"/>
          <w:szCs w:val="25"/>
        </w:rPr>
        <w:t xml:space="preserve"> </w:t>
      </w:r>
      <w:r w:rsidRPr="00CF336A">
        <w:rPr>
          <w:sz w:val="25"/>
          <w:szCs w:val="25"/>
        </w:rPr>
        <w:t>о доходах, расходах, об имуществе и обязательствах имущественного характера (далее - справка), адресатом которой является Губернатор Приморского края.</w:t>
      </w:r>
    </w:p>
    <w:bookmarkEnd w:id="7"/>
    <w:p w:rsidR="00D17C15" w:rsidRPr="00CF336A" w:rsidRDefault="006B6D43" w:rsidP="00740847">
      <w:pPr>
        <w:spacing w:line="276" w:lineRule="auto"/>
        <w:ind w:firstLine="709"/>
        <w:jc w:val="both"/>
        <w:rPr>
          <w:sz w:val="25"/>
          <w:szCs w:val="25"/>
        </w:rPr>
      </w:pPr>
      <w:r w:rsidRPr="00CF336A">
        <w:rPr>
          <w:color w:val="000000" w:themeColor="text1"/>
          <w:sz w:val="25"/>
          <w:szCs w:val="25"/>
        </w:rPr>
        <w:fldChar w:fldCharType="begin"/>
      </w:r>
      <w:r w:rsidR="00D17C15" w:rsidRPr="00CF336A">
        <w:rPr>
          <w:color w:val="000000" w:themeColor="text1"/>
          <w:sz w:val="25"/>
          <w:szCs w:val="25"/>
        </w:rPr>
        <w:instrText>HYPERLINK "garantF1://70581384.1000"</w:instrText>
      </w:r>
      <w:r w:rsidRPr="00CF336A">
        <w:rPr>
          <w:color w:val="000000" w:themeColor="text1"/>
          <w:sz w:val="25"/>
          <w:szCs w:val="25"/>
        </w:rPr>
        <w:fldChar w:fldCharType="separate"/>
      </w:r>
      <w:r w:rsidR="00D17C15" w:rsidRPr="00CF336A">
        <w:rPr>
          <w:rStyle w:val="a8"/>
          <w:color w:val="000000" w:themeColor="text1"/>
          <w:sz w:val="25"/>
          <w:szCs w:val="25"/>
        </w:rPr>
        <w:t>Справка</w:t>
      </w:r>
      <w:r w:rsidRPr="00CF336A">
        <w:rPr>
          <w:color w:val="000000" w:themeColor="text1"/>
          <w:sz w:val="25"/>
          <w:szCs w:val="25"/>
        </w:rPr>
        <w:fldChar w:fldCharType="end"/>
      </w:r>
      <w:r w:rsidR="00D17C15" w:rsidRPr="00CF336A">
        <w:rPr>
          <w:sz w:val="25"/>
          <w:szCs w:val="25"/>
        </w:rPr>
        <w:t xml:space="preserve"> направляется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w:t>
      </w:r>
    </w:p>
    <w:p w:rsidR="00D17C15" w:rsidRPr="00CF336A" w:rsidRDefault="00D17C15" w:rsidP="00740847">
      <w:pPr>
        <w:spacing w:line="276" w:lineRule="auto"/>
        <w:ind w:firstLine="709"/>
        <w:jc w:val="both"/>
        <w:rPr>
          <w:sz w:val="25"/>
          <w:szCs w:val="25"/>
        </w:rPr>
      </w:pPr>
      <w:bookmarkStart w:id="8" w:name="sub_22"/>
      <w:r w:rsidRPr="00CF336A">
        <w:rPr>
          <w:sz w:val="25"/>
          <w:szCs w:val="25"/>
        </w:rPr>
        <w:t>2. Лицо, претендующее на замещение должности, представляет при подаче документов на замещение должности:</w:t>
      </w:r>
    </w:p>
    <w:p w:rsidR="00D17C15" w:rsidRPr="00CF336A" w:rsidRDefault="00D17C15" w:rsidP="00740847">
      <w:pPr>
        <w:spacing w:line="276" w:lineRule="auto"/>
        <w:ind w:firstLine="709"/>
        <w:jc w:val="both"/>
        <w:rPr>
          <w:sz w:val="25"/>
          <w:szCs w:val="25"/>
        </w:rPr>
      </w:pPr>
      <w:bookmarkStart w:id="9" w:name="sub_221"/>
      <w:bookmarkEnd w:id="8"/>
      <w:r w:rsidRPr="00CF336A">
        <w:rPr>
          <w:sz w:val="25"/>
          <w:szCs w:val="25"/>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D17C15" w:rsidRPr="00CF336A" w:rsidRDefault="00D17C15" w:rsidP="00740847">
      <w:pPr>
        <w:spacing w:line="276" w:lineRule="auto"/>
        <w:ind w:firstLine="709"/>
        <w:jc w:val="both"/>
        <w:rPr>
          <w:sz w:val="25"/>
          <w:szCs w:val="25"/>
        </w:rPr>
      </w:pPr>
      <w:bookmarkStart w:id="10" w:name="sub_222"/>
      <w:bookmarkEnd w:id="9"/>
      <w:r w:rsidRPr="00CF336A">
        <w:rPr>
          <w:sz w:val="25"/>
          <w:szCs w:val="25"/>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а также сведения об их имуществе и обязательствах имущественного характера по состоянию на первое число месяца, предшествующего месяцу подачи лицом документов для замещения должности.</w:t>
      </w:r>
    </w:p>
    <w:bookmarkEnd w:id="10"/>
    <w:p w:rsidR="00D17C15" w:rsidRPr="00CF336A" w:rsidRDefault="00D17C15" w:rsidP="00740847">
      <w:pPr>
        <w:spacing w:line="276" w:lineRule="auto"/>
        <w:ind w:firstLine="709"/>
        <w:jc w:val="both"/>
        <w:rPr>
          <w:sz w:val="25"/>
          <w:szCs w:val="25"/>
        </w:rPr>
      </w:pPr>
      <w:r w:rsidRPr="00CF336A">
        <w:rPr>
          <w:sz w:val="25"/>
          <w:szCs w:val="25"/>
        </w:rPr>
        <w:t>3. Лицо, замещающее должность главы муниципального образования, не позднее 30 календарных дней со дня назначения на должность (вступления в должность) представляют:</w:t>
      </w:r>
    </w:p>
    <w:p w:rsidR="00D17C15" w:rsidRPr="00CF336A" w:rsidRDefault="00D17C15" w:rsidP="00740847">
      <w:pPr>
        <w:spacing w:line="276" w:lineRule="auto"/>
        <w:ind w:firstLine="709"/>
        <w:jc w:val="both"/>
        <w:rPr>
          <w:sz w:val="25"/>
          <w:szCs w:val="25"/>
        </w:rPr>
      </w:pPr>
      <w:bookmarkStart w:id="11" w:name="sub_231"/>
      <w:r w:rsidRPr="00CF336A">
        <w:rPr>
          <w:sz w:val="25"/>
          <w:szCs w:val="25"/>
        </w:rPr>
        <w:t>1) сведения о своих доходах, полученных за календарный год, предшествующий году назначения лица на должность (вступления лица в должность),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p w:rsidR="00D17C15" w:rsidRPr="00CF336A" w:rsidRDefault="00D17C15" w:rsidP="00740847">
      <w:pPr>
        <w:spacing w:line="276" w:lineRule="auto"/>
        <w:ind w:firstLine="709"/>
        <w:jc w:val="both"/>
        <w:rPr>
          <w:sz w:val="25"/>
          <w:szCs w:val="25"/>
        </w:rPr>
      </w:pPr>
      <w:bookmarkStart w:id="12" w:name="sub_232"/>
      <w:bookmarkEnd w:id="11"/>
      <w:r w:rsidRPr="00CF336A">
        <w:rPr>
          <w:sz w:val="25"/>
          <w:szCs w:val="25"/>
        </w:rPr>
        <w:t>2) сведения о доходах супруги (супруга) и несовершеннолетних детей, полученных за календарный год, предшествующий году назначения лица на должность (вступления лица в должность),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первое число месяца, предшествующего месяцу назначения лица на должность (вступления лица в должность);</w:t>
      </w:r>
    </w:p>
    <w:bookmarkEnd w:id="12"/>
    <w:p w:rsidR="00D17C15" w:rsidRPr="00CF336A" w:rsidRDefault="00D17C15" w:rsidP="00740847">
      <w:pPr>
        <w:spacing w:line="276" w:lineRule="auto"/>
        <w:ind w:firstLine="709"/>
        <w:jc w:val="both"/>
        <w:rPr>
          <w:sz w:val="25"/>
          <w:szCs w:val="25"/>
        </w:rPr>
      </w:pPr>
      <w:r w:rsidRPr="00CF336A">
        <w:rPr>
          <w:sz w:val="25"/>
          <w:szCs w:val="25"/>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назначения лица на должность (вступления лица в должность), если общая сумма таких сделок превышает общий доход лица и его супруги (супруга) за три последних года, предшествующих календарному году назначения лица на должность (вступления лица в должность), и об источниках получения средств, за счет которых совершены эти сделки.</w:t>
      </w:r>
    </w:p>
    <w:p w:rsidR="00D17C15" w:rsidRPr="00CF336A" w:rsidRDefault="00D17C15" w:rsidP="00740847">
      <w:pPr>
        <w:spacing w:line="276" w:lineRule="auto"/>
        <w:ind w:firstLine="709"/>
        <w:jc w:val="both"/>
        <w:rPr>
          <w:sz w:val="25"/>
          <w:szCs w:val="25"/>
        </w:rPr>
      </w:pPr>
      <w:bookmarkStart w:id="13" w:name="sub_24"/>
      <w:r w:rsidRPr="00CF336A">
        <w:rPr>
          <w:sz w:val="25"/>
          <w:szCs w:val="25"/>
        </w:rPr>
        <w:t>4. Лицо, замещающее муниципальную должность, ежегодно, в срок не позднее 1 апреля года, следующего за отчетным, представляет:</w:t>
      </w:r>
    </w:p>
    <w:p w:rsidR="00D17C15" w:rsidRPr="00CF336A" w:rsidRDefault="00D17C15" w:rsidP="00740847">
      <w:pPr>
        <w:spacing w:line="276" w:lineRule="auto"/>
        <w:ind w:firstLine="709"/>
        <w:jc w:val="both"/>
        <w:rPr>
          <w:sz w:val="25"/>
          <w:szCs w:val="25"/>
        </w:rPr>
      </w:pPr>
      <w:bookmarkStart w:id="14" w:name="sub_241"/>
      <w:bookmarkEnd w:id="13"/>
      <w:r w:rsidRPr="00CF336A">
        <w:rPr>
          <w:sz w:val="25"/>
          <w:szCs w:val="25"/>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D17C15" w:rsidRPr="00CF336A" w:rsidRDefault="00D17C15" w:rsidP="00740847">
      <w:pPr>
        <w:spacing w:line="276" w:lineRule="auto"/>
        <w:ind w:firstLine="709"/>
        <w:jc w:val="both"/>
        <w:rPr>
          <w:sz w:val="25"/>
          <w:szCs w:val="25"/>
        </w:rPr>
      </w:pPr>
      <w:bookmarkStart w:id="15" w:name="sub_242"/>
      <w:bookmarkEnd w:id="14"/>
      <w:r w:rsidRPr="00CF336A">
        <w:rPr>
          <w:sz w:val="25"/>
          <w:szCs w:val="25"/>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их имуществе и обязательствах имущественного характера по состоянию на конец отчетного периода;</w:t>
      </w:r>
    </w:p>
    <w:bookmarkEnd w:id="15"/>
    <w:p w:rsidR="00D17C15" w:rsidRPr="00CF336A" w:rsidRDefault="00D17C15" w:rsidP="00740847">
      <w:pPr>
        <w:spacing w:line="276" w:lineRule="auto"/>
        <w:ind w:firstLine="709"/>
        <w:jc w:val="both"/>
        <w:rPr>
          <w:sz w:val="25"/>
          <w:szCs w:val="25"/>
        </w:rPr>
      </w:pPr>
      <w:r w:rsidRPr="00CF336A">
        <w:rPr>
          <w:sz w:val="25"/>
          <w:szCs w:val="25"/>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17C15" w:rsidRPr="00CF336A" w:rsidRDefault="00D17C15" w:rsidP="00740847">
      <w:pPr>
        <w:spacing w:line="276" w:lineRule="auto"/>
        <w:ind w:firstLine="709"/>
        <w:jc w:val="both"/>
        <w:rPr>
          <w:sz w:val="25"/>
          <w:szCs w:val="25"/>
        </w:rPr>
      </w:pPr>
      <w:r w:rsidRPr="00CF336A">
        <w:rPr>
          <w:sz w:val="25"/>
          <w:szCs w:val="25"/>
        </w:rPr>
        <w:t>5. Лицо, замещающее муниципальную должность депутата Думы Шкотовского муниципального округа и осуществляющее свои полномочия на непостоянной основе,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передачи ему вакантного депутатского мандата.</w:t>
      </w:r>
    </w:p>
    <w:p w:rsidR="00D17C15" w:rsidRPr="00CF336A" w:rsidRDefault="00D17C15" w:rsidP="00740847">
      <w:pPr>
        <w:spacing w:line="276" w:lineRule="auto"/>
        <w:ind w:firstLine="709"/>
        <w:jc w:val="both"/>
        <w:rPr>
          <w:sz w:val="25"/>
          <w:szCs w:val="25"/>
        </w:rPr>
      </w:pPr>
      <w:r w:rsidRPr="00CF336A">
        <w:rPr>
          <w:sz w:val="25"/>
          <w:szCs w:val="25"/>
        </w:rPr>
        <w:t xml:space="preserve">Лицо, замещающее муниципальную должность депутата Думы Шкотовского муниципального округа и осуществляющее свои полномочия на непостоянной основе, в случаях, предусмотренных </w:t>
      </w:r>
      <w:hyperlink r:id="rId18" w:history="1">
        <w:r w:rsidRPr="00CF336A">
          <w:rPr>
            <w:rStyle w:val="a8"/>
            <w:color w:val="000000" w:themeColor="text1"/>
            <w:sz w:val="25"/>
            <w:szCs w:val="25"/>
          </w:rPr>
          <w:t>частью 1 статьи 3</w:t>
        </w:r>
      </w:hyperlink>
      <w:r w:rsidRPr="00CF336A">
        <w:rPr>
          <w:color w:val="000000" w:themeColor="text1"/>
          <w:sz w:val="25"/>
          <w:szCs w:val="25"/>
        </w:rPr>
        <w:t xml:space="preserve"> Ф</w:t>
      </w:r>
      <w:r w:rsidRPr="00CF336A">
        <w:rPr>
          <w:sz w:val="25"/>
          <w:szCs w:val="25"/>
        </w:rPr>
        <w:t>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
    <w:p w:rsidR="00D17C15" w:rsidRPr="00CF336A" w:rsidRDefault="00D17C15" w:rsidP="00740847">
      <w:pPr>
        <w:spacing w:line="276" w:lineRule="auto"/>
        <w:ind w:firstLine="709"/>
        <w:jc w:val="both"/>
        <w:rPr>
          <w:sz w:val="25"/>
          <w:szCs w:val="25"/>
        </w:rPr>
      </w:pPr>
      <w:r w:rsidRPr="00CF336A">
        <w:rPr>
          <w:sz w:val="25"/>
          <w:szCs w:val="25"/>
        </w:rPr>
        <w:t xml:space="preserve">В случае, если в течение отчетного периода сделки, предусмотренные </w:t>
      </w:r>
      <w:hyperlink r:id="rId19" w:history="1">
        <w:r w:rsidRPr="00CF336A">
          <w:rPr>
            <w:rStyle w:val="a8"/>
            <w:color w:val="000000" w:themeColor="text1"/>
            <w:sz w:val="25"/>
            <w:szCs w:val="25"/>
          </w:rPr>
          <w:t>частью 1 статьи 3</w:t>
        </w:r>
      </w:hyperlink>
      <w:r w:rsidRPr="00CF336A">
        <w:rPr>
          <w:color w:val="000000" w:themeColor="text1"/>
          <w:sz w:val="25"/>
          <w:szCs w:val="25"/>
        </w:rPr>
        <w:t xml:space="preserve"> Федерального закона «О контроле за соответствием расходо</w:t>
      </w:r>
      <w:r w:rsidRPr="00CF336A">
        <w:rPr>
          <w:sz w:val="25"/>
          <w:szCs w:val="25"/>
        </w:rPr>
        <w:t xml:space="preserve">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Шкотовского муниципального округа и осуществляющее свои полномочия на непостоянной основе, не позднее 1 апреля года, следующего за отчетным, представляет по форме согласно </w:t>
      </w:r>
      <w:hyperlink w:anchor="sub_1000" w:history="1">
        <w:r w:rsidRPr="00CF336A">
          <w:rPr>
            <w:rStyle w:val="a8"/>
            <w:color w:val="000000" w:themeColor="text1"/>
            <w:sz w:val="25"/>
            <w:szCs w:val="25"/>
          </w:rPr>
          <w:t>приложению 1</w:t>
        </w:r>
      </w:hyperlink>
      <w:r w:rsidRPr="00CF336A">
        <w:rPr>
          <w:sz w:val="25"/>
          <w:szCs w:val="25"/>
        </w:rPr>
        <w:t xml:space="preserve"> к настоящему Закону письменное уведомление, адресатом которого является Губернатор Приморского края.</w:t>
      </w:r>
    </w:p>
    <w:p w:rsidR="00D17C15" w:rsidRPr="00CF336A" w:rsidRDefault="00D17C15" w:rsidP="00740847">
      <w:pPr>
        <w:spacing w:line="276" w:lineRule="auto"/>
        <w:ind w:firstLine="709"/>
        <w:jc w:val="both"/>
        <w:rPr>
          <w:sz w:val="25"/>
          <w:szCs w:val="25"/>
        </w:rPr>
      </w:pPr>
      <w:r w:rsidRPr="00CF336A">
        <w:rPr>
          <w:sz w:val="25"/>
          <w:szCs w:val="25"/>
        </w:rPr>
        <w:t xml:space="preserve">Указанное уведомление направляется в уполномоченный орган. В течение двух рабочих дней со дня направления уведомления в уполномоченный орган лицо, указанное в </w:t>
      </w:r>
      <w:hyperlink w:anchor="sub_2401" w:history="1">
        <w:r w:rsidRPr="00CF336A">
          <w:rPr>
            <w:rStyle w:val="a8"/>
            <w:color w:val="000000" w:themeColor="text1"/>
            <w:sz w:val="25"/>
            <w:szCs w:val="25"/>
          </w:rPr>
          <w:t>абзаце первом</w:t>
        </w:r>
      </w:hyperlink>
      <w:r w:rsidRPr="00CF336A">
        <w:rPr>
          <w:color w:val="000000" w:themeColor="text1"/>
          <w:sz w:val="25"/>
          <w:szCs w:val="25"/>
        </w:rPr>
        <w:t xml:space="preserve"> </w:t>
      </w:r>
      <w:r w:rsidRPr="00CF336A">
        <w:rPr>
          <w:sz w:val="25"/>
          <w:szCs w:val="25"/>
        </w:rPr>
        <w:t>настоящей части, представляет его копию в Думу Шкотовского муниципального округа. Копия уведомления приобщается к личному делу лица, указанного в абзаце первом настоящей части.</w:t>
      </w:r>
    </w:p>
    <w:p w:rsidR="00D17C15" w:rsidRPr="00CF336A" w:rsidRDefault="00D17C15" w:rsidP="00740847">
      <w:pPr>
        <w:spacing w:line="276" w:lineRule="auto"/>
        <w:ind w:firstLine="709"/>
        <w:jc w:val="both"/>
        <w:rPr>
          <w:sz w:val="25"/>
          <w:szCs w:val="25"/>
        </w:rPr>
      </w:pPr>
      <w:r w:rsidRPr="00CF336A">
        <w:rPr>
          <w:sz w:val="25"/>
          <w:szCs w:val="25"/>
        </w:rPr>
        <w:t>6.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rsidR="00D17C15" w:rsidRPr="00CF336A" w:rsidRDefault="00D17C15" w:rsidP="00740847">
      <w:pPr>
        <w:spacing w:line="276" w:lineRule="auto"/>
        <w:ind w:firstLine="709"/>
        <w:jc w:val="both"/>
        <w:rPr>
          <w:sz w:val="25"/>
          <w:szCs w:val="25"/>
        </w:rPr>
      </w:pPr>
      <w:bookmarkStart w:id="16" w:name="sub_252"/>
      <w:r w:rsidRPr="00CF336A">
        <w:rPr>
          <w:sz w:val="25"/>
          <w:szCs w:val="25"/>
        </w:rPr>
        <w:t>Справка направляется в уполномоченный орган в бумажном виде с одновременным представлением ее электронной копии, подготовленной с использованием специального программного обеспечения «Справки БК».</w:t>
      </w:r>
    </w:p>
    <w:bookmarkEnd w:id="16"/>
    <w:p w:rsidR="00D17C15" w:rsidRPr="00CF336A" w:rsidRDefault="00D17C15" w:rsidP="00740847">
      <w:pPr>
        <w:spacing w:line="276" w:lineRule="auto"/>
        <w:ind w:firstLine="709"/>
        <w:jc w:val="both"/>
        <w:rPr>
          <w:sz w:val="25"/>
          <w:szCs w:val="25"/>
        </w:rPr>
      </w:pPr>
      <w:r w:rsidRPr="00CF336A">
        <w:rPr>
          <w:sz w:val="25"/>
          <w:szCs w:val="25"/>
        </w:rPr>
        <w:t>7. Прием сведений о доходах, расходах, об имуществе и обязательствах имущественного характера, проведение анализа указанных сведений осуществляется уполномоченным органом в порядке, установленном Губернатором Приморского края.</w:t>
      </w:r>
    </w:p>
    <w:p w:rsidR="00D17C15" w:rsidRPr="00CF336A" w:rsidRDefault="00D17C15" w:rsidP="00740847">
      <w:pPr>
        <w:spacing w:line="276" w:lineRule="auto"/>
        <w:ind w:firstLine="709"/>
        <w:jc w:val="both"/>
        <w:rPr>
          <w:sz w:val="25"/>
          <w:szCs w:val="25"/>
        </w:rPr>
      </w:pPr>
      <w:bookmarkStart w:id="17" w:name="sub_27"/>
      <w:r w:rsidRPr="00CF336A">
        <w:rPr>
          <w:sz w:val="25"/>
          <w:szCs w:val="25"/>
        </w:rPr>
        <w:t>8. В случае, если лицо, претендующее на замещение должности, лицо, замещающее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w:t>
      </w:r>
    </w:p>
    <w:p w:rsidR="00D17C15" w:rsidRPr="00CF336A" w:rsidRDefault="00D17C15" w:rsidP="00740847">
      <w:pPr>
        <w:spacing w:line="276" w:lineRule="auto"/>
        <w:ind w:firstLine="709"/>
        <w:jc w:val="both"/>
        <w:rPr>
          <w:sz w:val="25"/>
          <w:szCs w:val="25"/>
        </w:rPr>
      </w:pPr>
      <w:bookmarkStart w:id="18" w:name="sub_271"/>
      <w:bookmarkEnd w:id="17"/>
      <w:r w:rsidRPr="00CF336A">
        <w:rPr>
          <w:sz w:val="25"/>
          <w:szCs w:val="25"/>
        </w:rPr>
        <w:t>1) лицо, претендующее на замещение должности, - в течение одного месяца со дня представления сведений;</w:t>
      </w:r>
    </w:p>
    <w:p w:rsidR="00D17C15" w:rsidRPr="00CF336A" w:rsidRDefault="00D17C15" w:rsidP="00740847">
      <w:pPr>
        <w:spacing w:line="276" w:lineRule="auto"/>
        <w:ind w:firstLine="709"/>
        <w:jc w:val="both"/>
        <w:rPr>
          <w:sz w:val="25"/>
          <w:szCs w:val="25"/>
        </w:rPr>
      </w:pPr>
      <w:bookmarkStart w:id="19" w:name="sub_272"/>
      <w:bookmarkEnd w:id="18"/>
      <w:r w:rsidRPr="00CF336A">
        <w:rPr>
          <w:sz w:val="25"/>
          <w:szCs w:val="25"/>
        </w:rPr>
        <w:t>2) лицо, замещающее должность, - в течение одного месяца со дня окончания срока представления сведений.</w:t>
      </w:r>
    </w:p>
    <w:p w:rsidR="00D17C15" w:rsidRPr="00CF336A" w:rsidRDefault="00D17C15" w:rsidP="00740847">
      <w:pPr>
        <w:spacing w:line="276" w:lineRule="auto"/>
        <w:ind w:firstLine="709"/>
        <w:jc w:val="both"/>
        <w:rPr>
          <w:sz w:val="25"/>
          <w:szCs w:val="25"/>
        </w:rPr>
      </w:pPr>
      <w:bookmarkStart w:id="20" w:name="sub_28"/>
      <w:bookmarkEnd w:id="19"/>
      <w:r w:rsidRPr="00CF336A">
        <w:rPr>
          <w:sz w:val="25"/>
          <w:szCs w:val="25"/>
        </w:rPr>
        <w:t>9. При невозможности 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(или) несовершеннолетних детей указанное лицо не позднее окончания срока представления сведений направляет письменное обращение в президиум комиссии по координации работы по противодействию коррупции в Приморском крае о рассмотрении данного факта.</w:t>
      </w:r>
    </w:p>
    <w:p w:rsidR="00D17C15" w:rsidRPr="00CF336A" w:rsidRDefault="00D17C15" w:rsidP="00740847">
      <w:pPr>
        <w:spacing w:line="276" w:lineRule="auto"/>
        <w:ind w:firstLine="709"/>
        <w:jc w:val="both"/>
        <w:rPr>
          <w:sz w:val="25"/>
          <w:szCs w:val="25"/>
        </w:rPr>
      </w:pPr>
      <w:bookmarkStart w:id="21" w:name="sub_29"/>
      <w:bookmarkEnd w:id="20"/>
      <w:r w:rsidRPr="00CF336A">
        <w:rPr>
          <w:sz w:val="25"/>
          <w:szCs w:val="25"/>
        </w:rPr>
        <w:t>10. Подлинник справки, представленный лицом, претендующим на замещение должности, в случае неназначения (неизбрания) лица на должность возвращается ему по его письменному заявлению, направленному в адрес Губернатора Приморского края до окончания календарного года, в котором представлена справка.</w:t>
      </w:r>
    </w:p>
    <w:bookmarkEnd w:id="21"/>
    <w:p w:rsidR="00D17C15" w:rsidRPr="00CF336A" w:rsidRDefault="00D17C15" w:rsidP="00740847">
      <w:pPr>
        <w:spacing w:line="276" w:lineRule="auto"/>
        <w:ind w:firstLine="709"/>
        <w:jc w:val="both"/>
        <w:rPr>
          <w:sz w:val="25"/>
          <w:szCs w:val="25"/>
        </w:rPr>
      </w:pPr>
      <w:r w:rsidRPr="00CF336A">
        <w:rPr>
          <w:sz w:val="25"/>
          <w:szCs w:val="25"/>
        </w:rPr>
        <w:t>11. В целях размещения в информационно-телекоммуникационной сети «Интернет» на официальн</w:t>
      </w:r>
      <w:r w:rsidR="00CB21C7">
        <w:rPr>
          <w:sz w:val="25"/>
          <w:szCs w:val="25"/>
        </w:rPr>
        <w:t>ом</w:t>
      </w:r>
      <w:r w:rsidRPr="00CF336A">
        <w:rPr>
          <w:sz w:val="25"/>
          <w:szCs w:val="25"/>
        </w:rPr>
        <w:t xml:space="preserve"> сайт</w:t>
      </w:r>
      <w:r w:rsidR="00CB21C7">
        <w:rPr>
          <w:sz w:val="25"/>
          <w:szCs w:val="25"/>
        </w:rPr>
        <w:t>е</w:t>
      </w:r>
      <w:r w:rsidRPr="00CF336A">
        <w:rPr>
          <w:sz w:val="25"/>
          <w:szCs w:val="25"/>
        </w:rPr>
        <w:t xml:space="preserve"> </w:t>
      </w:r>
      <w:r w:rsidR="00CB21C7">
        <w:rPr>
          <w:sz w:val="25"/>
          <w:szCs w:val="25"/>
        </w:rPr>
        <w:t>Шкотовского муниципального округа</w:t>
      </w:r>
      <w:r w:rsidRPr="00CF336A">
        <w:rPr>
          <w:sz w:val="25"/>
          <w:szCs w:val="25"/>
        </w:rPr>
        <w:t xml:space="preserve"> сведений о доходах, расходах, об имуществе и обязательствах имущественного характера, представленных лицом, замещающим должность, данное лицо в течение двух рабочих дней после направления справки в уполномоченный орган представляет ее копию в орган местного самоуправления. Копия представленной справки приобщается органом местного самоуправления к личному делу лица, замещающего должность.</w:t>
      </w:r>
    </w:p>
    <w:p w:rsidR="00D17C15" w:rsidRPr="00CF336A" w:rsidRDefault="00D17C15" w:rsidP="00740847">
      <w:pPr>
        <w:spacing w:line="276" w:lineRule="auto"/>
        <w:ind w:firstLine="709"/>
        <w:jc w:val="both"/>
        <w:rPr>
          <w:sz w:val="25"/>
          <w:szCs w:val="25"/>
        </w:rPr>
      </w:pPr>
      <w:r w:rsidRPr="00CF336A">
        <w:rPr>
          <w:sz w:val="25"/>
          <w:szCs w:val="25"/>
        </w:rPr>
        <w:t xml:space="preserve">В целях размещения в информационно-телекоммуникационной сети «Интернет» на </w:t>
      </w:r>
      <w:r w:rsidR="00CB21C7" w:rsidRPr="00CF336A">
        <w:rPr>
          <w:sz w:val="25"/>
          <w:szCs w:val="25"/>
        </w:rPr>
        <w:t>официальн</w:t>
      </w:r>
      <w:r w:rsidR="00CB21C7">
        <w:rPr>
          <w:sz w:val="25"/>
          <w:szCs w:val="25"/>
        </w:rPr>
        <w:t>ом</w:t>
      </w:r>
      <w:r w:rsidR="00CB21C7" w:rsidRPr="00CF336A">
        <w:rPr>
          <w:sz w:val="25"/>
          <w:szCs w:val="25"/>
        </w:rPr>
        <w:t xml:space="preserve"> сайт</w:t>
      </w:r>
      <w:r w:rsidR="00CB21C7">
        <w:rPr>
          <w:sz w:val="25"/>
          <w:szCs w:val="25"/>
        </w:rPr>
        <w:t>е</w:t>
      </w:r>
      <w:r w:rsidR="00CB21C7" w:rsidRPr="00CF336A">
        <w:rPr>
          <w:sz w:val="25"/>
          <w:szCs w:val="25"/>
        </w:rPr>
        <w:t xml:space="preserve"> </w:t>
      </w:r>
      <w:r w:rsidR="00CB21C7">
        <w:rPr>
          <w:sz w:val="25"/>
          <w:szCs w:val="25"/>
        </w:rPr>
        <w:t>Шкотовского муниципального округа</w:t>
      </w:r>
      <w:r w:rsidR="00CB21C7" w:rsidRPr="00CF336A">
        <w:rPr>
          <w:sz w:val="25"/>
          <w:szCs w:val="25"/>
        </w:rPr>
        <w:t xml:space="preserve"> </w:t>
      </w:r>
      <w:r w:rsidRPr="00CF336A">
        <w:rPr>
          <w:sz w:val="25"/>
          <w:szCs w:val="25"/>
        </w:rPr>
        <w:t>обобщенной информации об исполнении (ненадлежащем исполнении) лицом, замещающим муниципальную должность депутата Думы Шкотовского  муниципального округа, обязанности представить сведения о доходах, расходах, об имуществе и обязательствах имущественного характера данное лицо в течение двух рабочих дней после направления справки в уполномоченный орган представляет ее копию в Думу Шкотовского муниципального округа. Копия представленной справки приобщается к личному делу лица, замещающего муниципальную должность депутата Думы Шкотовского муниципального округа.</w:t>
      </w:r>
    </w:p>
    <w:p w:rsidR="00D17C15" w:rsidRPr="00CF336A" w:rsidRDefault="00D17C15" w:rsidP="00740847">
      <w:pPr>
        <w:spacing w:line="276" w:lineRule="auto"/>
        <w:ind w:firstLine="709"/>
        <w:jc w:val="both"/>
        <w:rPr>
          <w:sz w:val="25"/>
          <w:szCs w:val="25"/>
        </w:rPr>
      </w:pPr>
      <w:r w:rsidRPr="00CF336A">
        <w:rPr>
          <w:sz w:val="25"/>
          <w:szCs w:val="25"/>
        </w:rPr>
        <w:t>В случае представления лицом, замещающим должность, уточненных сведений о доходах, расходах,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орган местного самоуправления. Копия уточненной справки приобщается к личному делу лица, замещающего должность.</w:t>
      </w:r>
    </w:p>
    <w:p w:rsidR="00D17C15" w:rsidRPr="00CF336A" w:rsidRDefault="00D17C15" w:rsidP="00740847">
      <w:pPr>
        <w:spacing w:line="276" w:lineRule="auto"/>
        <w:ind w:firstLine="709"/>
        <w:jc w:val="both"/>
        <w:rPr>
          <w:sz w:val="25"/>
          <w:szCs w:val="25"/>
        </w:rPr>
      </w:pPr>
      <w:r w:rsidRPr="00CF336A">
        <w:rPr>
          <w:sz w:val="25"/>
          <w:szCs w:val="25"/>
        </w:rPr>
        <w:t xml:space="preserve">12. Подлинник справки, представленный лицом, претендующим на замещение должности, лицом, замещающим должность, а также подлинник уведомления, представленный в соответствии </w:t>
      </w:r>
      <w:r w:rsidRPr="00CF336A">
        <w:rPr>
          <w:color w:val="000000" w:themeColor="text1"/>
          <w:sz w:val="25"/>
          <w:szCs w:val="25"/>
        </w:rPr>
        <w:t xml:space="preserve">с </w:t>
      </w:r>
      <w:hyperlink w:anchor="sub_2401" w:history="1">
        <w:r w:rsidRPr="00CF336A">
          <w:rPr>
            <w:rStyle w:val="a8"/>
            <w:color w:val="000000" w:themeColor="text1"/>
            <w:sz w:val="25"/>
            <w:szCs w:val="25"/>
          </w:rPr>
          <w:t xml:space="preserve">частью </w:t>
        </w:r>
      </w:hyperlink>
      <w:r w:rsidRPr="00CF336A">
        <w:rPr>
          <w:color w:val="000000" w:themeColor="text1"/>
          <w:sz w:val="25"/>
          <w:szCs w:val="25"/>
        </w:rPr>
        <w:t>5 настоящей</w:t>
      </w:r>
      <w:r w:rsidRPr="00CF336A">
        <w:rPr>
          <w:sz w:val="25"/>
          <w:szCs w:val="25"/>
        </w:rPr>
        <w:t xml:space="preserve"> статьи, не позднее 1 марта года, следующего за годом, в котором они представлены, направляются уполномоченным органом в соответствующий орган местного самоуправления.</w:t>
      </w:r>
    </w:p>
    <w:p w:rsidR="00D17C15" w:rsidRPr="00CF336A" w:rsidRDefault="00D17C15" w:rsidP="00740847">
      <w:pPr>
        <w:spacing w:line="276" w:lineRule="auto"/>
        <w:ind w:firstLine="709"/>
        <w:jc w:val="both"/>
        <w:rPr>
          <w:sz w:val="25"/>
          <w:szCs w:val="25"/>
        </w:rPr>
      </w:pPr>
      <w:r w:rsidRPr="00CF336A">
        <w:rPr>
          <w:sz w:val="25"/>
          <w:szCs w:val="25"/>
        </w:rPr>
        <w:t>13. Обобщенная информация об исполнении (ненадлежащем исполнении) лицами, замещающими муниципальные должности депутатов Думы Шкотовского муниципального округа, обязанности представить сведения о доходах, расходах, об имуществе и обязательствах имущественного характера размещается Думой Шкотовского муниципального округа на официальном сайте Шкотовского муниципального округа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дней со дня истечения срока, установленного для представления указанных сведений.</w:t>
      </w:r>
    </w:p>
    <w:p w:rsidR="00D17C15" w:rsidRPr="00CF336A" w:rsidRDefault="00D17C15" w:rsidP="00740847">
      <w:pPr>
        <w:spacing w:line="276" w:lineRule="auto"/>
        <w:ind w:firstLine="709"/>
        <w:jc w:val="both"/>
        <w:rPr>
          <w:sz w:val="25"/>
          <w:szCs w:val="25"/>
        </w:rPr>
      </w:pPr>
    </w:p>
    <w:p w:rsidR="00D17C15" w:rsidRPr="00CF336A" w:rsidRDefault="00D17C15" w:rsidP="00740847">
      <w:pPr>
        <w:pStyle w:val="ab"/>
        <w:spacing w:line="276" w:lineRule="auto"/>
        <w:ind w:left="0" w:firstLine="0"/>
        <w:jc w:val="center"/>
        <w:rPr>
          <w:rFonts w:ascii="Times New Roman" w:hAnsi="Times New Roman" w:cs="Times New Roman"/>
          <w:b/>
          <w:sz w:val="25"/>
          <w:szCs w:val="25"/>
        </w:rPr>
      </w:pPr>
      <w:bookmarkStart w:id="22" w:name="sub_3"/>
      <w:r w:rsidRPr="00CF336A">
        <w:rPr>
          <w:rStyle w:val="aa"/>
          <w:rFonts w:ascii="Times New Roman" w:hAnsi="Times New Roman" w:cs="Times New Roman"/>
          <w:sz w:val="25"/>
          <w:szCs w:val="25"/>
        </w:rPr>
        <w:t>3.</w:t>
      </w:r>
      <w:r w:rsidRPr="00CF336A">
        <w:rPr>
          <w:rFonts w:ascii="Times New Roman" w:hAnsi="Times New Roman" w:cs="Times New Roman"/>
          <w:b/>
          <w:sz w:val="25"/>
          <w:szCs w:val="25"/>
        </w:rPr>
        <w:t> Порядок проведения проверки</w:t>
      </w:r>
    </w:p>
    <w:p w:rsidR="00D17C15" w:rsidRPr="00CF336A" w:rsidRDefault="00D17C15" w:rsidP="00740847">
      <w:pPr>
        <w:spacing w:line="276" w:lineRule="auto"/>
        <w:rPr>
          <w:sz w:val="25"/>
          <w:szCs w:val="25"/>
        </w:rPr>
      </w:pPr>
    </w:p>
    <w:p w:rsidR="00D17C15" w:rsidRPr="00CF336A" w:rsidRDefault="00D17C15" w:rsidP="00740847">
      <w:pPr>
        <w:spacing w:line="276" w:lineRule="auto"/>
        <w:ind w:firstLine="709"/>
        <w:jc w:val="both"/>
        <w:rPr>
          <w:color w:val="000000" w:themeColor="text1"/>
          <w:sz w:val="25"/>
          <w:szCs w:val="25"/>
        </w:rPr>
      </w:pPr>
      <w:bookmarkStart w:id="23" w:name="sub_31"/>
      <w:bookmarkEnd w:id="22"/>
      <w:r w:rsidRPr="00CF336A">
        <w:rPr>
          <w:color w:val="000000" w:themeColor="text1"/>
          <w:sz w:val="25"/>
          <w:szCs w:val="25"/>
        </w:rPr>
        <w:t>1. Проверка в отношении лица, претендующего на замещение должности, проводится в части:</w:t>
      </w:r>
    </w:p>
    <w:p w:rsidR="00D17C15" w:rsidRPr="00CF336A" w:rsidRDefault="00D17C15" w:rsidP="00740847">
      <w:pPr>
        <w:spacing w:line="276" w:lineRule="auto"/>
        <w:ind w:firstLine="709"/>
        <w:jc w:val="both"/>
        <w:rPr>
          <w:color w:val="000000" w:themeColor="text1"/>
          <w:sz w:val="25"/>
          <w:szCs w:val="25"/>
        </w:rPr>
      </w:pPr>
      <w:bookmarkStart w:id="24" w:name="sub_311"/>
      <w:bookmarkEnd w:id="23"/>
      <w:r w:rsidRPr="00CF336A">
        <w:rPr>
          <w:color w:val="000000" w:themeColor="text1"/>
          <w:sz w:val="25"/>
          <w:szCs w:val="25"/>
        </w:rPr>
        <w:t>1) сведений о своих доходах, доходах супруги (супруга), несовершеннолетних детей - за календарный год, предшествующий году подачи им документов для замещения должности;</w:t>
      </w:r>
    </w:p>
    <w:p w:rsidR="00D17C15" w:rsidRPr="00CF336A" w:rsidRDefault="00D17C15" w:rsidP="00740847">
      <w:pPr>
        <w:spacing w:line="276" w:lineRule="auto"/>
        <w:ind w:firstLine="709"/>
        <w:jc w:val="both"/>
        <w:rPr>
          <w:color w:val="000000" w:themeColor="text1"/>
          <w:sz w:val="25"/>
          <w:szCs w:val="25"/>
        </w:rPr>
      </w:pPr>
      <w:bookmarkStart w:id="25" w:name="sub_312"/>
      <w:bookmarkEnd w:id="24"/>
      <w:r w:rsidRPr="00CF336A">
        <w:rPr>
          <w:color w:val="000000" w:themeColor="text1"/>
          <w:sz w:val="25"/>
          <w:szCs w:val="25"/>
        </w:rPr>
        <w:t>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на первое число месяца, предшествующего месяцу подачи документов для замещения должности;</w:t>
      </w:r>
    </w:p>
    <w:p w:rsidR="00D17C15" w:rsidRPr="00CF336A" w:rsidRDefault="00D17C15" w:rsidP="00740847">
      <w:pPr>
        <w:spacing w:line="276" w:lineRule="auto"/>
        <w:ind w:firstLine="709"/>
        <w:jc w:val="both"/>
        <w:rPr>
          <w:color w:val="000000" w:themeColor="text1"/>
          <w:sz w:val="25"/>
          <w:szCs w:val="25"/>
        </w:rPr>
      </w:pPr>
      <w:bookmarkStart w:id="26" w:name="sub_313"/>
      <w:bookmarkEnd w:id="25"/>
      <w:r w:rsidRPr="00CF336A">
        <w:rPr>
          <w:color w:val="000000" w:themeColor="text1"/>
          <w:sz w:val="25"/>
          <w:szCs w:val="25"/>
        </w:rPr>
        <w:t xml:space="preserve">3) соблюдения ограничений, запретов, исполнения обязанностей, установленных федеральными законами </w:t>
      </w:r>
      <w:hyperlink r:id="rId20" w:history="1">
        <w:r w:rsidRPr="00CF336A">
          <w:rPr>
            <w:rStyle w:val="a8"/>
            <w:color w:val="000000" w:themeColor="text1"/>
            <w:sz w:val="25"/>
            <w:szCs w:val="25"/>
          </w:rPr>
          <w:t>«О противодействии коррупции»</w:t>
        </w:r>
      </w:hyperlink>
      <w:r w:rsidRPr="00CF336A">
        <w:rPr>
          <w:color w:val="000000" w:themeColor="text1"/>
          <w:sz w:val="25"/>
          <w:szCs w:val="25"/>
        </w:rPr>
        <w:t xml:space="preserve">, </w:t>
      </w:r>
      <w:hyperlink r:id="rId21" w:history="1">
        <w:r w:rsidRPr="00CF336A">
          <w:rPr>
            <w:rStyle w:val="a8"/>
            <w:color w:val="000000" w:themeColor="text1"/>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CF336A">
        <w:rPr>
          <w:color w:val="000000" w:themeColor="text1"/>
          <w:sz w:val="25"/>
          <w:szCs w:val="25"/>
        </w:rPr>
        <w:t xml:space="preserve"> (далее - соблюдение ограничений, запретов, исполнение обязанностей, связанных с противодействием коррупции), - на дату подачи документов для замещения должности.</w:t>
      </w:r>
    </w:p>
    <w:p w:rsidR="00D17C15" w:rsidRPr="00CF336A" w:rsidRDefault="00D17C15" w:rsidP="00740847">
      <w:pPr>
        <w:spacing w:line="276" w:lineRule="auto"/>
        <w:ind w:firstLine="709"/>
        <w:jc w:val="both"/>
        <w:rPr>
          <w:color w:val="000000" w:themeColor="text1"/>
          <w:sz w:val="25"/>
          <w:szCs w:val="25"/>
        </w:rPr>
      </w:pPr>
      <w:bookmarkStart w:id="27" w:name="sub_32"/>
      <w:bookmarkEnd w:id="26"/>
      <w:r w:rsidRPr="00CF336A">
        <w:rPr>
          <w:color w:val="000000" w:themeColor="text1"/>
          <w:sz w:val="25"/>
          <w:szCs w:val="25"/>
        </w:rPr>
        <w:t>2. Проверка в отношении лица, замещающего должность, проводится в части:</w:t>
      </w:r>
    </w:p>
    <w:p w:rsidR="00D17C15" w:rsidRPr="00CF336A" w:rsidRDefault="00D17C15" w:rsidP="00740847">
      <w:pPr>
        <w:spacing w:line="276" w:lineRule="auto"/>
        <w:ind w:firstLine="709"/>
        <w:jc w:val="both"/>
        <w:rPr>
          <w:color w:val="000000" w:themeColor="text1"/>
          <w:sz w:val="25"/>
          <w:szCs w:val="25"/>
        </w:rPr>
      </w:pPr>
      <w:bookmarkStart w:id="28" w:name="sub_321"/>
      <w:bookmarkEnd w:id="27"/>
      <w:r w:rsidRPr="00CF336A">
        <w:rPr>
          <w:color w:val="000000" w:themeColor="text1"/>
          <w:sz w:val="25"/>
          <w:szCs w:val="25"/>
        </w:rPr>
        <w:t xml:space="preserve">1) сведений о своих доходах, доходах супруги (супруга), несовершеннолетних детей - за отчетный период и два календарных года, предшествующих отчетному периоду, а в случае проведения проверки по основанию, предусмотренному </w:t>
      </w:r>
      <w:hyperlink w:anchor="sub_35" w:history="1">
        <w:r w:rsidRPr="00CF336A">
          <w:rPr>
            <w:rStyle w:val="a8"/>
            <w:color w:val="000000" w:themeColor="text1"/>
            <w:sz w:val="25"/>
            <w:szCs w:val="25"/>
          </w:rPr>
          <w:t>частью 5</w:t>
        </w:r>
      </w:hyperlink>
      <w:r w:rsidRPr="00CF336A">
        <w:rPr>
          <w:color w:val="000000" w:themeColor="text1"/>
          <w:sz w:val="25"/>
          <w:szCs w:val="25"/>
        </w:rPr>
        <w:t xml:space="preserve"> настоящей статьи, - за календарный год, предшествующий году назначения лица на должность (вступления лица в должность);</w:t>
      </w:r>
    </w:p>
    <w:p w:rsidR="00D17C15" w:rsidRPr="00CF336A" w:rsidRDefault="00D17C15" w:rsidP="00740847">
      <w:pPr>
        <w:spacing w:line="276" w:lineRule="auto"/>
        <w:ind w:firstLine="709"/>
        <w:jc w:val="both"/>
        <w:rPr>
          <w:color w:val="000000" w:themeColor="text1"/>
          <w:sz w:val="25"/>
          <w:szCs w:val="25"/>
        </w:rPr>
      </w:pPr>
      <w:bookmarkStart w:id="29" w:name="sub_322"/>
      <w:bookmarkEnd w:id="28"/>
      <w:r w:rsidRPr="00CF336A">
        <w:rPr>
          <w:color w:val="000000" w:themeColor="text1"/>
          <w:sz w:val="25"/>
          <w:szCs w:val="25"/>
        </w:rPr>
        <w:t xml:space="preserve">2) сведений о своем имуществе и обязательствах имущественного характера, имуществе и обязательствах имущественного характера супруги (супруга), несовершеннолетних детей - по состоянию на конец отчетного периода и 31 декабря двух предшествующих отчетных периодов, а в случае проведения проверки по основанию, предусмотренному </w:t>
      </w:r>
      <w:hyperlink w:anchor="sub_35" w:history="1">
        <w:r w:rsidRPr="00CF336A">
          <w:rPr>
            <w:rStyle w:val="a8"/>
            <w:color w:val="000000" w:themeColor="text1"/>
            <w:sz w:val="25"/>
            <w:szCs w:val="25"/>
          </w:rPr>
          <w:t>частью 5</w:t>
        </w:r>
      </w:hyperlink>
      <w:r w:rsidRPr="00CF336A">
        <w:rPr>
          <w:color w:val="000000" w:themeColor="text1"/>
          <w:sz w:val="25"/>
          <w:szCs w:val="25"/>
        </w:rPr>
        <w:t xml:space="preserve"> настоящей статьи, - по состоянию на первое число месяца, предшествующего месяцу назначения лица на должность (вступления лица в должность);</w:t>
      </w:r>
    </w:p>
    <w:p w:rsidR="00D17C15" w:rsidRPr="00CF336A" w:rsidRDefault="00D17C15" w:rsidP="00740847">
      <w:pPr>
        <w:spacing w:line="276" w:lineRule="auto"/>
        <w:ind w:firstLine="709"/>
        <w:jc w:val="both"/>
        <w:rPr>
          <w:sz w:val="25"/>
          <w:szCs w:val="25"/>
        </w:rPr>
      </w:pPr>
      <w:bookmarkStart w:id="30" w:name="sub_323"/>
      <w:bookmarkEnd w:id="29"/>
      <w:r w:rsidRPr="00CF336A">
        <w:rPr>
          <w:sz w:val="25"/>
          <w:szCs w:val="25"/>
        </w:rPr>
        <w:t xml:space="preserve">3) соблюдения ограничений, запретов, исполнения обязанностей, связанных с противодействием коррупции, - за три календарных года, предшествующих поступлению предусмотренной </w:t>
      </w:r>
      <w:hyperlink w:anchor="sub_34" w:history="1">
        <w:r w:rsidRPr="00CF336A">
          <w:rPr>
            <w:rStyle w:val="a8"/>
            <w:color w:val="000000" w:themeColor="text1"/>
            <w:sz w:val="25"/>
            <w:szCs w:val="25"/>
          </w:rPr>
          <w:t>частью 4</w:t>
        </w:r>
      </w:hyperlink>
      <w:r w:rsidRPr="00CF336A">
        <w:rPr>
          <w:color w:val="000000" w:themeColor="text1"/>
          <w:sz w:val="25"/>
          <w:szCs w:val="25"/>
        </w:rPr>
        <w:t xml:space="preserve"> настоящей статьи информации, послужившей основанием для проведения проверки, а в случае проведения проверки по основанию, предусмотренному </w:t>
      </w:r>
      <w:hyperlink w:anchor="sub_35" w:history="1">
        <w:r w:rsidRPr="00CF336A">
          <w:rPr>
            <w:rStyle w:val="a8"/>
            <w:color w:val="000000" w:themeColor="text1"/>
            <w:sz w:val="25"/>
            <w:szCs w:val="25"/>
          </w:rPr>
          <w:t>частью 5</w:t>
        </w:r>
      </w:hyperlink>
      <w:r w:rsidRPr="00CF336A">
        <w:rPr>
          <w:color w:val="000000" w:themeColor="text1"/>
          <w:sz w:val="25"/>
          <w:szCs w:val="25"/>
        </w:rPr>
        <w:t xml:space="preserve"> настоящей статьи, - на дату назначения лица на должность (вступления лица в должност</w:t>
      </w:r>
      <w:r w:rsidRPr="00CF336A">
        <w:rPr>
          <w:sz w:val="25"/>
          <w:szCs w:val="25"/>
        </w:rPr>
        <w:t>ь).</w:t>
      </w:r>
    </w:p>
    <w:p w:rsidR="00542DF5" w:rsidRDefault="00D17C15" w:rsidP="00740847">
      <w:pPr>
        <w:spacing w:line="276" w:lineRule="auto"/>
        <w:ind w:firstLine="709"/>
        <w:jc w:val="both"/>
        <w:rPr>
          <w:sz w:val="25"/>
          <w:szCs w:val="25"/>
        </w:rPr>
      </w:pPr>
      <w:bookmarkStart w:id="31" w:name="sub_33"/>
      <w:bookmarkEnd w:id="30"/>
      <w:r w:rsidRPr="00CF336A">
        <w:rPr>
          <w:sz w:val="25"/>
          <w:szCs w:val="25"/>
        </w:rPr>
        <w:t xml:space="preserve">3. Проверка осуществляется по решению Губернатора Приморского края. </w:t>
      </w:r>
      <w:bookmarkStart w:id="32" w:name="sub_34"/>
      <w:bookmarkEnd w:id="31"/>
    </w:p>
    <w:p w:rsidR="00D17C15" w:rsidRPr="00CF336A" w:rsidRDefault="00D17C15" w:rsidP="00740847">
      <w:pPr>
        <w:spacing w:line="276" w:lineRule="auto"/>
        <w:ind w:firstLine="709"/>
        <w:jc w:val="both"/>
        <w:rPr>
          <w:sz w:val="25"/>
          <w:szCs w:val="25"/>
        </w:rPr>
      </w:pPr>
      <w:r w:rsidRPr="00CF336A">
        <w:rPr>
          <w:sz w:val="25"/>
          <w:szCs w:val="25"/>
        </w:rPr>
        <w:t>4. Основанием для проведения проверки лиц, претендующих на замещение должности, лиц, замещающих должности, является достаточная информация, свидетельствующая о несоблюдении указанными лицами ограничений, запретов, неисполнении обязанностей, связанных с противодействием коррупции, представленная в письменной форме:</w:t>
      </w:r>
    </w:p>
    <w:p w:rsidR="00D17C15" w:rsidRPr="00CF336A" w:rsidRDefault="00D17C15" w:rsidP="00740847">
      <w:pPr>
        <w:spacing w:line="276" w:lineRule="auto"/>
        <w:ind w:firstLine="709"/>
        <w:jc w:val="both"/>
        <w:rPr>
          <w:sz w:val="25"/>
          <w:szCs w:val="25"/>
        </w:rPr>
      </w:pPr>
      <w:bookmarkStart w:id="33" w:name="sub_341"/>
      <w:bookmarkEnd w:id="32"/>
      <w:r w:rsidRPr="00CF336A">
        <w:rPr>
          <w:sz w:val="25"/>
          <w:szCs w:val="25"/>
        </w:rPr>
        <w:t>1) правоохранительными и налоговыми органами, иными государственными органами, органами местного самоуправления и их должностными лицами;</w:t>
      </w:r>
    </w:p>
    <w:p w:rsidR="00D17C15" w:rsidRPr="00CF336A" w:rsidRDefault="00D17C15" w:rsidP="00740847">
      <w:pPr>
        <w:spacing w:line="276" w:lineRule="auto"/>
        <w:ind w:firstLine="709"/>
        <w:jc w:val="both"/>
        <w:rPr>
          <w:sz w:val="25"/>
          <w:szCs w:val="25"/>
        </w:rPr>
      </w:pPr>
      <w:bookmarkStart w:id="34" w:name="sub_342"/>
      <w:bookmarkEnd w:id="33"/>
      <w:r w:rsidRPr="00CF336A">
        <w:rPr>
          <w:sz w:val="25"/>
          <w:szCs w:val="25"/>
        </w:rPr>
        <w:t>2)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D17C15" w:rsidRPr="00CF336A" w:rsidRDefault="00D17C15" w:rsidP="00740847">
      <w:pPr>
        <w:spacing w:line="276" w:lineRule="auto"/>
        <w:ind w:firstLine="709"/>
        <w:jc w:val="both"/>
        <w:rPr>
          <w:sz w:val="25"/>
          <w:szCs w:val="25"/>
        </w:rPr>
      </w:pPr>
      <w:bookmarkStart w:id="35" w:name="sub_343"/>
      <w:bookmarkEnd w:id="34"/>
      <w:r w:rsidRPr="00CF336A">
        <w:rPr>
          <w:sz w:val="25"/>
          <w:szCs w:val="25"/>
        </w:rPr>
        <w:t>3) Общественной палатой Российской Федерации, Общественной палатой Приморского края, Общественной палатой муниципального образования;</w:t>
      </w:r>
    </w:p>
    <w:bookmarkEnd w:id="35"/>
    <w:p w:rsidR="00D17C15" w:rsidRPr="00CF336A" w:rsidRDefault="00D17C15" w:rsidP="00740847">
      <w:pPr>
        <w:spacing w:line="276" w:lineRule="auto"/>
        <w:ind w:firstLine="709"/>
        <w:jc w:val="both"/>
        <w:rPr>
          <w:sz w:val="25"/>
          <w:szCs w:val="25"/>
        </w:rPr>
      </w:pPr>
      <w:r w:rsidRPr="00CF336A">
        <w:rPr>
          <w:sz w:val="25"/>
          <w:szCs w:val="25"/>
        </w:rPr>
        <w:t>4) уполномоченным органом и его должностными лицами;</w:t>
      </w:r>
    </w:p>
    <w:p w:rsidR="00D17C15" w:rsidRPr="00CF336A" w:rsidRDefault="00D17C15" w:rsidP="00740847">
      <w:pPr>
        <w:spacing w:line="276" w:lineRule="auto"/>
        <w:ind w:firstLine="709"/>
        <w:jc w:val="both"/>
        <w:rPr>
          <w:sz w:val="25"/>
          <w:szCs w:val="25"/>
        </w:rPr>
      </w:pPr>
      <w:bookmarkStart w:id="36" w:name="sub_345"/>
      <w:r w:rsidRPr="00CF336A">
        <w:rPr>
          <w:sz w:val="25"/>
          <w:szCs w:val="25"/>
        </w:rPr>
        <w:t>5) общероссийскими, краевыми и муниципальными средствами массовой информации.</w:t>
      </w:r>
    </w:p>
    <w:p w:rsidR="00542DF5" w:rsidRPr="00542DF5" w:rsidRDefault="00D17C15" w:rsidP="00542DF5">
      <w:pPr>
        <w:spacing w:line="276" w:lineRule="auto"/>
        <w:ind w:firstLine="709"/>
        <w:jc w:val="both"/>
        <w:rPr>
          <w:rFonts w:ascii="Arial" w:hAnsi="Arial" w:cs="Arial"/>
          <w:sz w:val="24"/>
          <w:szCs w:val="24"/>
        </w:rPr>
      </w:pPr>
      <w:bookmarkStart w:id="37" w:name="sub_35"/>
      <w:bookmarkEnd w:id="36"/>
      <w:r w:rsidRPr="00542DF5">
        <w:rPr>
          <w:color w:val="000000" w:themeColor="text1"/>
          <w:sz w:val="25"/>
          <w:szCs w:val="25"/>
        </w:rPr>
        <w:t xml:space="preserve">5. </w:t>
      </w:r>
      <w:r w:rsidR="00542DF5" w:rsidRPr="00542DF5">
        <w:rPr>
          <w:sz w:val="25"/>
          <w:szCs w:val="25"/>
        </w:rPr>
        <w:t xml:space="preserve">В случае представления депутатом Думы Шкотовского муниципального округа письменного объяснения о согласии с коррупционным правонарушением, выразившимся в несущественном искажении сведений о доходах, расходах, об имуществе и обязательствах имущественного характера, проведение проверки осуществляется в соответствии с требованиями, установленными </w:t>
      </w:r>
      <w:hyperlink w:anchor="sub_31" w:history="1">
        <w:r w:rsidR="00542DF5" w:rsidRPr="005A59FC">
          <w:rPr>
            <w:color w:val="000000" w:themeColor="text1"/>
            <w:sz w:val="25"/>
            <w:szCs w:val="25"/>
          </w:rPr>
          <w:t>частями 1 - 7</w:t>
        </w:r>
      </w:hyperlink>
      <w:r w:rsidR="00542DF5" w:rsidRPr="005A59FC">
        <w:rPr>
          <w:color w:val="000000" w:themeColor="text1"/>
          <w:sz w:val="25"/>
          <w:szCs w:val="25"/>
        </w:rPr>
        <w:t xml:space="preserve">, </w:t>
      </w:r>
      <w:hyperlink w:anchor="sub_3121" w:history="1">
        <w:r w:rsidR="00542DF5" w:rsidRPr="005A59FC">
          <w:rPr>
            <w:color w:val="000000" w:themeColor="text1"/>
            <w:sz w:val="25"/>
            <w:szCs w:val="25"/>
          </w:rPr>
          <w:t>пунктом 1 части 12</w:t>
        </w:r>
      </w:hyperlink>
      <w:r w:rsidR="00542DF5" w:rsidRPr="005A59FC">
        <w:rPr>
          <w:color w:val="000000" w:themeColor="text1"/>
          <w:sz w:val="25"/>
          <w:szCs w:val="25"/>
        </w:rPr>
        <w:t xml:space="preserve">, </w:t>
      </w:r>
      <w:hyperlink w:anchor="sub_3013" w:history="1">
        <w:r w:rsidR="00542DF5" w:rsidRPr="005A59FC">
          <w:rPr>
            <w:color w:val="000000" w:themeColor="text1"/>
            <w:sz w:val="25"/>
            <w:szCs w:val="25"/>
          </w:rPr>
          <w:t>частями 13 - 16</w:t>
        </w:r>
      </w:hyperlink>
      <w:r w:rsidR="00542DF5" w:rsidRPr="005A59FC">
        <w:rPr>
          <w:color w:val="000000" w:themeColor="text1"/>
          <w:sz w:val="25"/>
          <w:szCs w:val="25"/>
        </w:rPr>
        <w:t xml:space="preserve"> </w:t>
      </w:r>
      <w:r w:rsidR="00542DF5" w:rsidRPr="00542DF5">
        <w:rPr>
          <w:sz w:val="25"/>
          <w:szCs w:val="25"/>
        </w:rPr>
        <w:t xml:space="preserve">статьи 3 </w:t>
      </w:r>
      <w:hyperlink r:id="rId22" w:history="1">
        <w:r w:rsidR="00542DF5" w:rsidRPr="00542DF5">
          <w:rPr>
            <w:rStyle w:val="a8"/>
            <w:color w:val="000000" w:themeColor="text1"/>
            <w:sz w:val="25"/>
            <w:szCs w:val="25"/>
          </w:rPr>
          <w:t>Закона Приморского края от 25 мая 2017 г.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hyperlink>
      <w:r w:rsidR="00542DF5" w:rsidRPr="00CF336A">
        <w:rPr>
          <w:color w:val="000000" w:themeColor="text1"/>
          <w:sz w:val="25"/>
          <w:szCs w:val="25"/>
        </w:rPr>
        <w:t>»</w:t>
      </w:r>
      <w:r w:rsidR="00542DF5" w:rsidRPr="00542DF5">
        <w:rPr>
          <w:rFonts w:ascii="Arial" w:hAnsi="Arial" w:cs="Arial"/>
          <w:sz w:val="24"/>
          <w:szCs w:val="24"/>
        </w:rPr>
        <w:t>.</w:t>
      </w:r>
    </w:p>
    <w:p w:rsidR="00D17C15" w:rsidRPr="00CF336A" w:rsidRDefault="00542DF5" w:rsidP="00740847">
      <w:pPr>
        <w:spacing w:line="276" w:lineRule="auto"/>
        <w:ind w:firstLine="709"/>
        <w:jc w:val="both"/>
        <w:rPr>
          <w:color w:val="000000" w:themeColor="text1"/>
          <w:sz w:val="25"/>
          <w:szCs w:val="25"/>
        </w:rPr>
      </w:pPr>
      <w:r>
        <w:rPr>
          <w:color w:val="000000" w:themeColor="text1"/>
          <w:sz w:val="25"/>
          <w:szCs w:val="25"/>
        </w:rPr>
        <w:t xml:space="preserve">6. </w:t>
      </w:r>
      <w:r w:rsidR="00D17C15" w:rsidRPr="00CF336A">
        <w:rPr>
          <w:color w:val="000000" w:themeColor="text1"/>
          <w:sz w:val="25"/>
          <w:szCs w:val="25"/>
        </w:rPr>
        <w:t xml:space="preserve">Основанием для проведения проверки лиц, замещающих должность главы </w:t>
      </w:r>
      <w:r>
        <w:rPr>
          <w:color w:val="000000" w:themeColor="text1"/>
          <w:sz w:val="25"/>
          <w:szCs w:val="25"/>
        </w:rPr>
        <w:t>Шкотовского муниципального округа</w:t>
      </w:r>
      <w:r w:rsidR="00D17C15" w:rsidRPr="00CF336A">
        <w:rPr>
          <w:color w:val="000000" w:themeColor="text1"/>
          <w:sz w:val="25"/>
          <w:szCs w:val="25"/>
        </w:rPr>
        <w:t xml:space="preserve">, кроме оснований, указанных в </w:t>
      </w:r>
      <w:hyperlink w:anchor="sub_34" w:history="1">
        <w:r w:rsidR="00D17C15" w:rsidRPr="00CF336A">
          <w:rPr>
            <w:rStyle w:val="a8"/>
            <w:color w:val="000000" w:themeColor="text1"/>
            <w:sz w:val="25"/>
            <w:szCs w:val="25"/>
          </w:rPr>
          <w:t>части 4</w:t>
        </w:r>
      </w:hyperlink>
      <w:r w:rsidR="00D17C15" w:rsidRPr="00CF336A">
        <w:rPr>
          <w:color w:val="000000" w:themeColor="text1"/>
          <w:sz w:val="25"/>
          <w:szCs w:val="25"/>
        </w:rPr>
        <w:t xml:space="preserve"> настоящей статьи, является факт вступления главы в должность.</w:t>
      </w:r>
    </w:p>
    <w:p w:rsidR="00D17C15" w:rsidRPr="00CF336A" w:rsidRDefault="00141E28" w:rsidP="00740847">
      <w:pPr>
        <w:spacing w:line="276" w:lineRule="auto"/>
        <w:ind w:firstLine="709"/>
        <w:jc w:val="both"/>
        <w:rPr>
          <w:sz w:val="25"/>
          <w:szCs w:val="25"/>
        </w:rPr>
      </w:pPr>
      <w:bookmarkStart w:id="38" w:name="sub_36"/>
      <w:bookmarkEnd w:id="37"/>
      <w:r>
        <w:rPr>
          <w:sz w:val="25"/>
          <w:szCs w:val="25"/>
        </w:rPr>
        <w:t>7</w:t>
      </w:r>
      <w:r w:rsidR="00D17C15" w:rsidRPr="00CF336A">
        <w:rPr>
          <w:sz w:val="25"/>
          <w:szCs w:val="25"/>
        </w:rPr>
        <w:t>. Информация анонимного характера не может служить основанием для проверки.</w:t>
      </w:r>
    </w:p>
    <w:p w:rsidR="00D17C15" w:rsidRPr="00CF336A" w:rsidRDefault="00141E28" w:rsidP="00740847">
      <w:pPr>
        <w:spacing w:line="276" w:lineRule="auto"/>
        <w:ind w:firstLine="709"/>
        <w:jc w:val="both"/>
        <w:rPr>
          <w:sz w:val="25"/>
          <w:szCs w:val="25"/>
        </w:rPr>
      </w:pPr>
      <w:bookmarkStart w:id="39" w:name="sub_37"/>
      <w:bookmarkEnd w:id="38"/>
      <w:r>
        <w:rPr>
          <w:sz w:val="25"/>
          <w:szCs w:val="25"/>
        </w:rPr>
        <w:t>8</w:t>
      </w:r>
      <w:r w:rsidR="00D17C15" w:rsidRPr="00CF336A">
        <w:rPr>
          <w:sz w:val="25"/>
          <w:szCs w:val="25"/>
        </w:rPr>
        <w:t>. Проверка осуществляется уполномоченным органом самостоятельно в срок, не превышающий 60 дней со дня принятия решения о ее проведении. Срок проверки может быть продлен Губернатором Приморского края до 90 дней.</w:t>
      </w:r>
    </w:p>
    <w:bookmarkEnd w:id="39"/>
    <w:p w:rsidR="00D17C15" w:rsidRPr="00CF336A" w:rsidRDefault="00141E28" w:rsidP="00740847">
      <w:pPr>
        <w:spacing w:line="276" w:lineRule="auto"/>
        <w:ind w:firstLine="709"/>
        <w:jc w:val="both"/>
        <w:rPr>
          <w:sz w:val="25"/>
          <w:szCs w:val="25"/>
        </w:rPr>
      </w:pPr>
      <w:r>
        <w:rPr>
          <w:sz w:val="25"/>
          <w:szCs w:val="25"/>
        </w:rPr>
        <w:t>9</w:t>
      </w:r>
      <w:r w:rsidR="00D17C15" w:rsidRPr="00CF336A">
        <w:rPr>
          <w:sz w:val="25"/>
          <w:szCs w:val="25"/>
        </w:rPr>
        <w:t xml:space="preserve">. </w:t>
      </w:r>
      <w:bookmarkStart w:id="40" w:name="sub_3013"/>
      <w:r w:rsidR="00D17C15" w:rsidRPr="00CF336A">
        <w:rPr>
          <w:sz w:val="25"/>
          <w:szCs w:val="25"/>
        </w:rPr>
        <w:t>Лицо, претендующее на замещение должности, лицо, замещающее должность, вправе:</w:t>
      </w:r>
    </w:p>
    <w:p w:rsidR="00D17C15" w:rsidRPr="00CF336A" w:rsidRDefault="00D17C15" w:rsidP="00740847">
      <w:pPr>
        <w:spacing w:line="276" w:lineRule="auto"/>
        <w:ind w:firstLine="709"/>
        <w:jc w:val="both"/>
        <w:rPr>
          <w:sz w:val="25"/>
          <w:szCs w:val="25"/>
        </w:rPr>
      </w:pPr>
      <w:bookmarkStart w:id="41" w:name="sub_3131"/>
      <w:bookmarkEnd w:id="40"/>
      <w:r w:rsidRPr="00CF336A">
        <w:rPr>
          <w:sz w:val="25"/>
          <w:szCs w:val="25"/>
        </w:rPr>
        <w:t>1) давать пояснения в письменной форме:</w:t>
      </w:r>
    </w:p>
    <w:p w:rsidR="00D17C15" w:rsidRPr="00CF336A" w:rsidRDefault="00D17C15" w:rsidP="00740847">
      <w:pPr>
        <w:spacing w:line="276" w:lineRule="auto"/>
        <w:ind w:firstLine="709"/>
        <w:jc w:val="both"/>
        <w:rPr>
          <w:sz w:val="25"/>
          <w:szCs w:val="25"/>
        </w:rPr>
      </w:pPr>
      <w:bookmarkStart w:id="42" w:name="sub_31311"/>
      <w:bookmarkEnd w:id="41"/>
      <w:r w:rsidRPr="00CF336A">
        <w:rPr>
          <w:sz w:val="25"/>
          <w:szCs w:val="25"/>
        </w:rPr>
        <w:t>а) в ходе проверки;</w:t>
      </w:r>
      <w:bookmarkStart w:id="43" w:name="sub_31312"/>
      <w:bookmarkEnd w:id="42"/>
    </w:p>
    <w:p w:rsidR="00D17C15" w:rsidRPr="00CF336A" w:rsidRDefault="00D17C15" w:rsidP="00740847">
      <w:pPr>
        <w:spacing w:line="276" w:lineRule="auto"/>
        <w:ind w:firstLine="709"/>
        <w:jc w:val="both"/>
        <w:rPr>
          <w:sz w:val="25"/>
          <w:szCs w:val="25"/>
        </w:rPr>
      </w:pPr>
      <w:r w:rsidRPr="00CF336A">
        <w:rPr>
          <w:sz w:val="25"/>
          <w:szCs w:val="25"/>
        </w:rPr>
        <w:t xml:space="preserve">б) по вопросам, указанным в </w:t>
      </w:r>
      <w:hyperlink w:anchor="sub_3122" w:history="1">
        <w:r w:rsidRPr="00CF336A">
          <w:rPr>
            <w:rStyle w:val="a8"/>
            <w:color w:val="000000" w:themeColor="text1"/>
            <w:sz w:val="25"/>
            <w:szCs w:val="25"/>
          </w:rPr>
          <w:t>пункте 2 части 12</w:t>
        </w:r>
      </w:hyperlink>
      <w:r w:rsidRPr="00CF336A">
        <w:rPr>
          <w:color w:val="000000" w:themeColor="text1"/>
          <w:sz w:val="25"/>
          <w:szCs w:val="25"/>
        </w:rPr>
        <w:t xml:space="preserve"> </w:t>
      </w:r>
      <w:r w:rsidR="00B514DF">
        <w:rPr>
          <w:color w:val="000000" w:themeColor="text1"/>
          <w:sz w:val="25"/>
          <w:szCs w:val="25"/>
        </w:rPr>
        <w:t xml:space="preserve"> статьи 3 </w:t>
      </w:r>
      <w:r w:rsidRPr="00CF336A">
        <w:rPr>
          <w:color w:val="000000" w:themeColor="text1"/>
          <w:sz w:val="25"/>
          <w:szCs w:val="25"/>
        </w:rPr>
        <w:t>З</w:t>
      </w:r>
      <w:r w:rsidRPr="00CF336A">
        <w:rPr>
          <w:sz w:val="25"/>
          <w:szCs w:val="25"/>
        </w:rPr>
        <w:t>акона Приморского края от 25 мая 2017 г.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p>
    <w:p w:rsidR="00D17C15" w:rsidRPr="00CF336A" w:rsidRDefault="00D17C15" w:rsidP="00740847">
      <w:pPr>
        <w:spacing w:line="276" w:lineRule="auto"/>
        <w:ind w:firstLine="709"/>
        <w:jc w:val="both"/>
        <w:rPr>
          <w:sz w:val="25"/>
          <w:szCs w:val="25"/>
        </w:rPr>
      </w:pPr>
      <w:bookmarkStart w:id="44" w:name="sub_31313"/>
      <w:bookmarkEnd w:id="43"/>
      <w:r w:rsidRPr="00CF336A">
        <w:rPr>
          <w:sz w:val="25"/>
          <w:szCs w:val="25"/>
        </w:rPr>
        <w:t>в) по результатам проверки;</w:t>
      </w:r>
    </w:p>
    <w:p w:rsidR="00D17C15" w:rsidRPr="00CF336A" w:rsidRDefault="00D17C15" w:rsidP="00740847">
      <w:pPr>
        <w:spacing w:line="276" w:lineRule="auto"/>
        <w:ind w:firstLine="709"/>
        <w:jc w:val="both"/>
        <w:rPr>
          <w:sz w:val="25"/>
          <w:szCs w:val="25"/>
        </w:rPr>
      </w:pPr>
      <w:bookmarkStart w:id="45" w:name="sub_3132"/>
      <w:bookmarkEnd w:id="44"/>
      <w:r w:rsidRPr="00CF336A">
        <w:rPr>
          <w:sz w:val="25"/>
          <w:szCs w:val="25"/>
        </w:rPr>
        <w:t>2) представлять дополнительные материалы и давать по ним пояснения в письменной форме;</w:t>
      </w:r>
    </w:p>
    <w:p w:rsidR="00D17C15" w:rsidRPr="00CF336A" w:rsidRDefault="00D17C15" w:rsidP="00740847">
      <w:pPr>
        <w:spacing w:line="276" w:lineRule="auto"/>
        <w:ind w:firstLine="709"/>
        <w:jc w:val="both"/>
        <w:rPr>
          <w:sz w:val="25"/>
          <w:szCs w:val="25"/>
        </w:rPr>
      </w:pPr>
      <w:bookmarkStart w:id="46" w:name="sub_3133"/>
      <w:bookmarkEnd w:id="45"/>
      <w:r w:rsidRPr="00CF336A">
        <w:rPr>
          <w:sz w:val="25"/>
          <w:szCs w:val="25"/>
        </w:rPr>
        <w:t xml:space="preserve">3) обращаться в уполномоченный орган с ходатайством о проведении с ним беседы по вопросам, указанным в </w:t>
      </w:r>
      <w:hyperlink w:anchor="sub_3122" w:history="1">
        <w:r w:rsidRPr="00CF336A">
          <w:rPr>
            <w:rStyle w:val="a8"/>
            <w:color w:val="000000" w:themeColor="text1"/>
            <w:sz w:val="25"/>
            <w:szCs w:val="25"/>
          </w:rPr>
          <w:t>пункте 2 части 12</w:t>
        </w:r>
      </w:hyperlink>
      <w:r w:rsidRPr="00CF336A">
        <w:rPr>
          <w:color w:val="000000" w:themeColor="text1"/>
          <w:sz w:val="25"/>
          <w:szCs w:val="25"/>
        </w:rPr>
        <w:t xml:space="preserve"> </w:t>
      </w:r>
      <w:r w:rsidR="00B514DF">
        <w:rPr>
          <w:color w:val="000000" w:themeColor="text1"/>
          <w:sz w:val="25"/>
          <w:szCs w:val="25"/>
        </w:rPr>
        <w:t xml:space="preserve"> статьи 3 </w:t>
      </w:r>
      <w:r w:rsidRPr="00CF336A">
        <w:rPr>
          <w:color w:val="000000" w:themeColor="text1"/>
          <w:sz w:val="25"/>
          <w:szCs w:val="25"/>
        </w:rPr>
        <w:t>Закона</w:t>
      </w:r>
      <w:r w:rsidRPr="00CF336A">
        <w:rPr>
          <w:sz w:val="25"/>
          <w:szCs w:val="25"/>
        </w:rPr>
        <w:t xml:space="preserve"> Приморского края от 25 мая 2017 г. № 122-КЗ «О порядке исполнения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предусмотренных законодательством о противодействии коррупции отдельных обязанностей, запретов и ограничений, проверки их соблюдения»</w:t>
      </w:r>
      <w:bookmarkStart w:id="47" w:name="sub_3014"/>
      <w:bookmarkEnd w:id="46"/>
      <w:r w:rsidRPr="00CF336A">
        <w:rPr>
          <w:sz w:val="25"/>
          <w:szCs w:val="25"/>
        </w:rPr>
        <w:t>.</w:t>
      </w:r>
    </w:p>
    <w:p w:rsidR="00D17C15" w:rsidRPr="00CF336A" w:rsidRDefault="00141E28" w:rsidP="00740847">
      <w:pPr>
        <w:spacing w:line="276" w:lineRule="auto"/>
        <w:ind w:firstLine="709"/>
        <w:jc w:val="both"/>
        <w:rPr>
          <w:sz w:val="25"/>
          <w:szCs w:val="25"/>
        </w:rPr>
      </w:pPr>
      <w:r>
        <w:rPr>
          <w:sz w:val="25"/>
          <w:szCs w:val="25"/>
        </w:rPr>
        <w:t>10</w:t>
      </w:r>
      <w:r w:rsidR="00D17C15" w:rsidRPr="00CF336A">
        <w:rPr>
          <w:sz w:val="25"/>
          <w:szCs w:val="25"/>
        </w:rPr>
        <w:t xml:space="preserve">. Пояснения и дополнительные материалы, указанные в </w:t>
      </w:r>
      <w:hyperlink w:anchor="sub_3013" w:history="1">
        <w:r w:rsidR="00D17C15" w:rsidRPr="009A5F69">
          <w:rPr>
            <w:rStyle w:val="a8"/>
            <w:color w:val="000000" w:themeColor="text1"/>
            <w:sz w:val="25"/>
            <w:szCs w:val="25"/>
          </w:rPr>
          <w:t xml:space="preserve">части </w:t>
        </w:r>
      </w:hyperlink>
      <w:r w:rsidR="00D17C15" w:rsidRPr="00CF336A">
        <w:rPr>
          <w:sz w:val="25"/>
          <w:szCs w:val="25"/>
        </w:rPr>
        <w:t>9 настоящей статьи, приобщаются к материалам проверки.</w:t>
      </w:r>
    </w:p>
    <w:p w:rsidR="00D17C15" w:rsidRPr="00CF336A" w:rsidRDefault="00D17C15" w:rsidP="00740847">
      <w:pPr>
        <w:spacing w:line="276" w:lineRule="auto"/>
        <w:ind w:firstLine="709"/>
        <w:jc w:val="both"/>
        <w:rPr>
          <w:color w:val="000000" w:themeColor="text1"/>
          <w:sz w:val="25"/>
          <w:szCs w:val="25"/>
        </w:rPr>
      </w:pPr>
      <w:bookmarkStart w:id="48" w:name="sub_3015"/>
      <w:bookmarkEnd w:id="47"/>
      <w:r w:rsidRPr="00CF336A">
        <w:rPr>
          <w:sz w:val="25"/>
          <w:szCs w:val="25"/>
        </w:rPr>
        <w:t>1</w:t>
      </w:r>
      <w:r w:rsidR="00141E28">
        <w:rPr>
          <w:sz w:val="25"/>
          <w:szCs w:val="25"/>
        </w:rPr>
        <w:t>1</w:t>
      </w:r>
      <w:r w:rsidRPr="00CF336A">
        <w:rPr>
          <w:sz w:val="25"/>
          <w:szCs w:val="25"/>
        </w:rPr>
        <w:t xml:space="preserve">. </w:t>
      </w:r>
      <w:r w:rsidRPr="00CF336A">
        <w:rPr>
          <w:color w:val="000000" w:themeColor="text1"/>
          <w:sz w:val="25"/>
          <w:szCs w:val="25"/>
        </w:rPr>
        <w:t>По окончании проверки лиц</w:t>
      </w:r>
      <w:r w:rsidR="009A5F69">
        <w:rPr>
          <w:color w:val="000000" w:themeColor="text1"/>
          <w:sz w:val="25"/>
          <w:szCs w:val="25"/>
        </w:rPr>
        <w:t>о</w:t>
      </w:r>
      <w:r w:rsidRPr="00CF336A">
        <w:rPr>
          <w:color w:val="000000" w:themeColor="text1"/>
          <w:sz w:val="25"/>
          <w:szCs w:val="25"/>
        </w:rPr>
        <w:t>, претендующе</w:t>
      </w:r>
      <w:r w:rsidR="009A5F69">
        <w:rPr>
          <w:color w:val="000000" w:themeColor="text1"/>
          <w:sz w:val="25"/>
          <w:szCs w:val="25"/>
        </w:rPr>
        <w:t>е</w:t>
      </w:r>
      <w:r w:rsidRPr="00CF336A">
        <w:rPr>
          <w:color w:val="000000" w:themeColor="text1"/>
          <w:sz w:val="25"/>
          <w:szCs w:val="25"/>
        </w:rPr>
        <w:t xml:space="preserve"> на замещение должности, лиц</w:t>
      </w:r>
      <w:r w:rsidR="009A5F69">
        <w:rPr>
          <w:color w:val="000000" w:themeColor="text1"/>
          <w:sz w:val="25"/>
          <w:szCs w:val="25"/>
        </w:rPr>
        <w:t>о</w:t>
      </w:r>
      <w:r w:rsidRPr="00CF336A">
        <w:rPr>
          <w:color w:val="000000" w:themeColor="text1"/>
          <w:sz w:val="25"/>
          <w:szCs w:val="25"/>
        </w:rPr>
        <w:t>, замещаю</w:t>
      </w:r>
      <w:r w:rsidR="009A5F69">
        <w:rPr>
          <w:color w:val="000000" w:themeColor="text1"/>
          <w:sz w:val="25"/>
          <w:szCs w:val="25"/>
        </w:rPr>
        <w:t>щее</w:t>
      </w:r>
      <w:r w:rsidRPr="00CF336A">
        <w:rPr>
          <w:color w:val="000000" w:themeColor="text1"/>
          <w:sz w:val="25"/>
          <w:szCs w:val="25"/>
        </w:rPr>
        <w:t xml:space="preserve"> должность, </w:t>
      </w:r>
      <w:r w:rsidR="009A5F69">
        <w:rPr>
          <w:color w:val="000000" w:themeColor="text1"/>
          <w:sz w:val="25"/>
          <w:szCs w:val="25"/>
        </w:rPr>
        <w:t>при обращении в уполномоченный орган</w:t>
      </w:r>
      <w:r w:rsidRPr="00CF336A">
        <w:rPr>
          <w:color w:val="000000" w:themeColor="text1"/>
          <w:sz w:val="25"/>
          <w:szCs w:val="25"/>
        </w:rPr>
        <w:t xml:space="preserve"> </w:t>
      </w:r>
      <w:r w:rsidR="009A5F69">
        <w:rPr>
          <w:color w:val="000000" w:themeColor="text1"/>
          <w:sz w:val="25"/>
          <w:szCs w:val="25"/>
        </w:rPr>
        <w:t>должно быть ознакомлено</w:t>
      </w:r>
      <w:r w:rsidRPr="00CF336A">
        <w:rPr>
          <w:color w:val="000000" w:themeColor="text1"/>
          <w:sz w:val="25"/>
          <w:szCs w:val="25"/>
        </w:rPr>
        <w:t xml:space="preserve"> с результатами проверки с соблюдением </w:t>
      </w:r>
      <w:hyperlink r:id="rId23" w:history="1">
        <w:r w:rsidRPr="00CF336A">
          <w:rPr>
            <w:rStyle w:val="a8"/>
            <w:color w:val="000000" w:themeColor="text1"/>
            <w:sz w:val="25"/>
            <w:szCs w:val="25"/>
          </w:rPr>
          <w:t>законодательства</w:t>
        </w:r>
      </w:hyperlink>
      <w:r w:rsidRPr="00CF336A">
        <w:rPr>
          <w:color w:val="000000" w:themeColor="text1"/>
          <w:sz w:val="25"/>
          <w:szCs w:val="25"/>
        </w:rPr>
        <w:t xml:space="preserve"> Российской Федерации о государственной тайне.</w:t>
      </w:r>
    </w:p>
    <w:bookmarkEnd w:id="48"/>
    <w:p w:rsidR="003F4CB3" w:rsidRPr="003F4CB3" w:rsidRDefault="00D17C15" w:rsidP="003F4CB3">
      <w:pPr>
        <w:spacing w:line="276" w:lineRule="auto"/>
        <w:ind w:firstLine="709"/>
        <w:jc w:val="both"/>
        <w:rPr>
          <w:color w:val="000000" w:themeColor="text1"/>
          <w:sz w:val="25"/>
          <w:szCs w:val="25"/>
        </w:rPr>
      </w:pPr>
      <w:r w:rsidRPr="003F4CB3">
        <w:rPr>
          <w:color w:val="000000" w:themeColor="text1"/>
          <w:sz w:val="25"/>
          <w:szCs w:val="25"/>
        </w:rPr>
        <w:t>1</w:t>
      </w:r>
      <w:r w:rsidR="00141E28" w:rsidRPr="003F4CB3">
        <w:rPr>
          <w:color w:val="000000" w:themeColor="text1"/>
          <w:sz w:val="25"/>
          <w:szCs w:val="25"/>
        </w:rPr>
        <w:t>2</w:t>
      </w:r>
      <w:r w:rsidRPr="003F4CB3">
        <w:rPr>
          <w:color w:val="000000" w:themeColor="text1"/>
          <w:sz w:val="25"/>
          <w:szCs w:val="25"/>
        </w:rPr>
        <w:t xml:space="preserve">. </w:t>
      </w:r>
      <w:r w:rsidR="003F4CB3" w:rsidRPr="003F4CB3">
        <w:rPr>
          <w:color w:val="000000" w:themeColor="text1"/>
          <w:sz w:val="25"/>
          <w:szCs w:val="25"/>
        </w:rPr>
        <w:t xml:space="preserve">При выявлении в результате проверки фактов несоблюдения лицом, замещающим должность, ограничений, запретов, неисполнения обязанностей, которые установлены федеральными законами </w:t>
      </w:r>
      <w:hyperlink r:id="rId24" w:history="1">
        <w:r w:rsidR="003F4CB3">
          <w:rPr>
            <w:color w:val="000000" w:themeColor="text1"/>
            <w:sz w:val="25"/>
            <w:szCs w:val="25"/>
          </w:rPr>
          <w:t>«</w:t>
        </w:r>
      </w:hyperlink>
      <w:hyperlink r:id="rId25" w:history="1">
        <w:r w:rsidR="003F4CB3" w:rsidRPr="003F4CB3">
          <w:rPr>
            <w:color w:val="000000" w:themeColor="text1"/>
            <w:sz w:val="25"/>
            <w:szCs w:val="25"/>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3F4CB3">
        <w:rPr>
          <w:color w:val="000000" w:themeColor="text1"/>
          <w:sz w:val="25"/>
          <w:szCs w:val="25"/>
        </w:rPr>
        <w:t>»</w:t>
      </w:r>
      <w:r w:rsidR="003F4CB3" w:rsidRPr="003F4CB3">
        <w:rPr>
          <w:color w:val="000000" w:themeColor="text1"/>
          <w:sz w:val="25"/>
          <w:szCs w:val="25"/>
        </w:rPr>
        <w:t xml:space="preserve">, </w:t>
      </w:r>
      <w:r w:rsidR="003F4CB3">
        <w:rPr>
          <w:color w:val="000000" w:themeColor="text1"/>
          <w:sz w:val="25"/>
          <w:szCs w:val="25"/>
        </w:rPr>
        <w:t>«</w:t>
      </w:r>
      <w:hyperlink r:id="rId26" w:history="1">
        <w:r w:rsidR="003F4CB3" w:rsidRPr="003F4CB3">
          <w:rPr>
            <w:color w:val="000000" w:themeColor="text1"/>
            <w:sz w:val="25"/>
            <w:szCs w:val="25"/>
          </w:rPr>
          <w:t>О контроле за соответствием расходов лиц, замещающих государственные должности, и иных лиц их доходам</w:t>
        </w:r>
      </w:hyperlink>
      <w:r w:rsidR="003F4CB3">
        <w:rPr>
          <w:color w:val="000000" w:themeColor="text1"/>
          <w:sz w:val="25"/>
          <w:szCs w:val="25"/>
        </w:rPr>
        <w:t>» могут быть применены меры ответственности на основании заявления</w:t>
      </w:r>
      <w:r w:rsidR="003F4CB3" w:rsidRPr="003F4CB3">
        <w:rPr>
          <w:color w:val="000000" w:themeColor="text1"/>
          <w:sz w:val="25"/>
          <w:szCs w:val="25"/>
        </w:rPr>
        <w:t xml:space="preserve"> Губернатор</w:t>
      </w:r>
      <w:r w:rsidR="003F4CB3">
        <w:rPr>
          <w:color w:val="000000" w:themeColor="text1"/>
          <w:sz w:val="25"/>
          <w:szCs w:val="25"/>
        </w:rPr>
        <w:t>а</w:t>
      </w:r>
      <w:r w:rsidR="003F4CB3" w:rsidRPr="003F4CB3">
        <w:rPr>
          <w:color w:val="000000" w:themeColor="text1"/>
          <w:sz w:val="25"/>
          <w:szCs w:val="25"/>
        </w:rPr>
        <w:t xml:space="preserve"> Приморского края</w:t>
      </w:r>
      <w:bookmarkStart w:id="49" w:name="sub_3172"/>
      <w:r w:rsidR="003F4CB3" w:rsidRPr="003F4CB3">
        <w:rPr>
          <w:color w:val="000000" w:themeColor="text1"/>
          <w:sz w:val="25"/>
          <w:szCs w:val="25"/>
        </w:rPr>
        <w:t xml:space="preserve"> о досрочном прекращении полномочий лица, замещающего муниципальную должность, или применении в отношении указанного лица иной меры ответственности</w:t>
      </w:r>
      <w:bookmarkEnd w:id="49"/>
      <w:r w:rsidR="003F4CB3">
        <w:rPr>
          <w:color w:val="000000" w:themeColor="text1"/>
          <w:sz w:val="25"/>
          <w:szCs w:val="25"/>
        </w:rPr>
        <w:t>.</w:t>
      </w:r>
    </w:p>
    <w:p w:rsidR="00D17C15" w:rsidRPr="00CF336A" w:rsidRDefault="003F4CB3" w:rsidP="00740847">
      <w:pPr>
        <w:spacing w:line="276" w:lineRule="auto"/>
        <w:ind w:firstLine="709"/>
        <w:jc w:val="both"/>
        <w:rPr>
          <w:sz w:val="25"/>
          <w:szCs w:val="25"/>
        </w:rPr>
      </w:pPr>
      <w:r>
        <w:rPr>
          <w:color w:val="000000" w:themeColor="text1"/>
          <w:sz w:val="25"/>
          <w:szCs w:val="25"/>
        </w:rPr>
        <w:t xml:space="preserve">13. </w:t>
      </w:r>
      <w:r w:rsidR="00D17C15" w:rsidRPr="00CF336A">
        <w:rPr>
          <w:sz w:val="25"/>
          <w:szCs w:val="25"/>
        </w:rPr>
        <w:t>К депутату</w:t>
      </w:r>
      <w:r w:rsidR="001B5961">
        <w:rPr>
          <w:sz w:val="25"/>
          <w:szCs w:val="25"/>
        </w:rPr>
        <w:t xml:space="preserve"> Шкотовского муниципального округа</w:t>
      </w:r>
      <w:r w:rsidR="00D17C15" w:rsidRPr="00CF336A">
        <w:rPr>
          <w:sz w:val="25"/>
          <w:szCs w:val="25"/>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27" w:history="1">
        <w:r w:rsidR="00D17C15" w:rsidRPr="00CF336A">
          <w:rPr>
            <w:rStyle w:val="a8"/>
            <w:color w:val="000000" w:themeColor="text1"/>
            <w:sz w:val="25"/>
            <w:szCs w:val="25"/>
          </w:rPr>
          <w:t>частью 7.3-1 статьи 40</w:t>
        </w:r>
      </w:hyperlink>
      <w:r w:rsidR="00D17C15" w:rsidRPr="00CF336A">
        <w:rPr>
          <w:color w:val="000000" w:themeColor="text1"/>
          <w:sz w:val="25"/>
          <w:szCs w:val="25"/>
        </w:rPr>
        <w:t xml:space="preserve"> Федерального закона «Об общих принципах организации местного самоу</w:t>
      </w:r>
      <w:r w:rsidR="00D17C15" w:rsidRPr="00CF336A">
        <w:rPr>
          <w:sz w:val="25"/>
          <w:szCs w:val="25"/>
        </w:rPr>
        <w:t>правления в Российской Федерации» (далее - меры ответственности).</w:t>
      </w:r>
    </w:p>
    <w:p w:rsidR="00D17C15" w:rsidRPr="00CF336A" w:rsidRDefault="00D17C15" w:rsidP="00740847">
      <w:pPr>
        <w:spacing w:line="276" w:lineRule="auto"/>
        <w:ind w:firstLine="709"/>
        <w:jc w:val="both"/>
        <w:rPr>
          <w:sz w:val="25"/>
          <w:szCs w:val="25"/>
        </w:rPr>
      </w:pPr>
      <w:r w:rsidRPr="00CF336A">
        <w:rPr>
          <w:sz w:val="25"/>
          <w:szCs w:val="25"/>
        </w:rPr>
        <w:t>1</w:t>
      </w:r>
      <w:r w:rsidR="00141E28">
        <w:rPr>
          <w:sz w:val="25"/>
          <w:szCs w:val="25"/>
        </w:rPr>
        <w:t>4</w:t>
      </w:r>
      <w:r w:rsidRPr="00CF336A">
        <w:rPr>
          <w:sz w:val="25"/>
          <w:szCs w:val="25"/>
        </w:rPr>
        <w:t>. Порядок принятия решения о применении к депутату</w:t>
      </w:r>
      <w:r w:rsidR="00494B48">
        <w:rPr>
          <w:sz w:val="25"/>
          <w:szCs w:val="25"/>
        </w:rPr>
        <w:t xml:space="preserve"> </w:t>
      </w:r>
      <w:r w:rsidR="00FC24EA">
        <w:rPr>
          <w:sz w:val="25"/>
          <w:szCs w:val="25"/>
        </w:rPr>
        <w:t xml:space="preserve">Думы </w:t>
      </w:r>
      <w:r w:rsidR="00AD1899">
        <w:rPr>
          <w:sz w:val="25"/>
          <w:szCs w:val="25"/>
        </w:rPr>
        <w:t>Ш</w:t>
      </w:r>
      <w:r w:rsidR="00494B48">
        <w:rPr>
          <w:sz w:val="25"/>
          <w:szCs w:val="25"/>
        </w:rPr>
        <w:t>котовского муниципального округа</w:t>
      </w:r>
      <w:r w:rsidRPr="00CF336A">
        <w:rPr>
          <w:sz w:val="25"/>
          <w:szCs w:val="25"/>
        </w:rPr>
        <w:t xml:space="preserve"> мер ответственности определяется муниципальным правовым актом, который предусматривает в том числе:</w:t>
      </w:r>
    </w:p>
    <w:p w:rsidR="00D17C15" w:rsidRPr="00CF336A" w:rsidRDefault="00D17C15" w:rsidP="00740847">
      <w:pPr>
        <w:spacing w:line="276" w:lineRule="auto"/>
        <w:ind w:firstLine="709"/>
        <w:jc w:val="both"/>
        <w:rPr>
          <w:sz w:val="25"/>
          <w:szCs w:val="25"/>
        </w:rPr>
      </w:pPr>
      <w:bookmarkStart w:id="50" w:name="sub_301721"/>
      <w:r w:rsidRPr="00CF336A">
        <w:rPr>
          <w:sz w:val="25"/>
          <w:szCs w:val="25"/>
        </w:rPr>
        <w:t xml:space="preserve">1) срок рассмотрения заявления Губернатора Приморского края и принятия решения по указанному заявлению, который не может превышать трех месяцев со дня поступления указанного заявления в </w:t>
      </w:r>
      <w:r w:rsidR="00AD1899">
        <w:rPr>
          <w:sz w:val="25"/>
          <w:szCs w:val="25"/>
        </w:rPr>
        <w:t>Думу Шкотовского муниципального округа</w:t>
      </w:r>
      <w:r w:rsidRPr="00CF336A">
        <w:rPr>
          <w:sz w:val="25"/>
          <w:szCs w:val="25"/>
        </w:rPr>
        <w:t>;</w:t>
      </w:r>
    </w:p>
    <w:p w:rsidR="00D17C15" w:rsidRPr="00CF336A" w:rsidRDefault="00D17C15" w:rsidP="00740847">
      <w:pPr>
        <w:spacing w:line="276" w:lineRule="auto"/>
        <w:ind w:firstLine="709"/>
        <w:jc w:val="both"/>
        <w:rPr>
          <w:sz w:val="25"/>
          <w:szCs w:val="25"/>
        </w:rPr>
      </w:pPr>
      <w:bookmarkStart w:id="51" w:name="sub_301722"/>
      <w:bookmarkEnd w:id="50"/>
      <w:r w:rsidRPr="00CF336A">
        <w:rPr>
          <w:sz w:val="25"/>
          <w:szCs w:val="25"/>
        </w:rPr>
        <w:t>2) требования к содержанию соответствующего решения;</w:t>
      </w:r>
    </w:p>
    <w:p w:rsidR="00D17C15" w:rsidRPr="00CF336A" w:rsidRDefault="00D17C15" w:rsidP="00740847">
      <w:pPr>
        <w:spacing w:line="276" w:lineRule="auto"/>
        <w:ind w:firstLine="709"/>
        <w:jc w:val="both"/>
        <w:rPr>
          <w:sz w:val="25"/>
          <w:szCs w:val="25"/>
        </w:rPr>
      </w:pPr>
      <w:bookmarkStart w:id="52" w:name="sub_301723"/>
      <w:bookmarkEnd w:id="51"/>
      <w:r w:rsidRPr="00CF336A">
        <w:rPr>
          <w:sz w:val="25"/>
          <w:szCs w:val="25"/>
        </w:rPr>
        <w:t>3) требования к содержанию решения, принимаемого по результатам рассмотрения заявления Губернатора Приморского края о применении к депутату</w:t>
      </w:r>
      <w:r w:rsidR="00FC24EA">
        <w:rPr>
          <w:sz w:val="25"/>
          <w:szCs w:val="25"/>
        </w:rPr>
        <w:t xml:space="preserve"> </w:t>
      </w:r>
      <w:r w:rsidRPr="00CF336A">
        <w:rPr>
          <w:sz w:val="25"/>
          <w:szCs w:val="25"/>
        </w:rPr>
        <w:t xml:space="preserve"> </w:t>
      </w:r>
      <w:r w:rsidR="00FC24EA">
        <w:rPr>
          <w:sz w:val="25"/>
          <w:szCs w:val="25"/>
        </w:rPr>
        <w:t xml:space="preserve">Думы Шкотовского муниципального округа </w:t>
      </w:r>
      <w:r w:rsidRPr="00CF336A">
        <w:rPr>
          <w:sz w:val="25"/>
          <w:szCs w:val="25"/>
        </w:rPr>
        <w:t>меры ответственности, в том числе обоснование избранной меры ответственности;</w:t>
      </w:r>
    </w:p>
    <w:p w:rsidR="00D17C15" w:rsidRPr="00CF336A" w:rsidRDefault="00D17C15" w:rsidP="00740847">
      <w:pPr>
        <w:spacing w:line="276" w:lineRule="auto"/>
        <w:ind w:firstLine="709"/>
        <w:jc w:val="both"/>
        <w:rPr>
          <w:sz w:val="25"/>
          <w:szCs w:val="25"/>
        </w:rPr>
      </w:pPr>
      <w:bookmarkStart w:id="53" w:name="sub_301724"/>
      <w:bookmarkEnd w:id="52"/>
      <w:r w:rsidRPr="00CF336A">
        <w:rPr>
          <w:sz w:val="25"/>
          <w:szCs w:val="25"/>
        </w:rPr>
        <w:t>4) срок информирования Губернатора Приморского края о принятом решении, который не может превышать пяти дней со дня его принятия;</w:t>
      </w:r>
    </w:p>
    <w:p w:rsidR="00D17C15" w:rsidRPr="00CF336A" w:rsidRDefault="00D17C15" w:rsidP="00740847">
      <w:pPr>
        <w:spacing w:line="276" w:lineRule="auto"/>
        <w:ind w:firstLine="709"/>
        <w:jc w:val="both"/>
        <w:rPr>
          <w:sz w:val="25"/>
          <w:szCs w:val="25"/>
        </w:rPr>
      </w:pPr>
      <w:bookmarkStart w:id="54" w:name="sub_301725"/>
      <w:bookmarkEnd w:id="53"/>
      <w:r w:rsidRPr="00CF336A">
        <w:rPr>
          <w:sz w:val="25"/>
          <w:szCs w:val="25"/>
        </w:rPr>
        <w:t>5) порядок официального опубликования информации о принятом решении о применении меры ответственности.</w:t>
      </w:r>
    </w:p>
    <w:bookmarkEnd w:id="54"/>
    <w:p w:rsidR="00D17C15" w:rsidRPr="00CF336A" w:rsidRDefault="00D17C15" w:rsidP="00740847">
      <w:pPr>
        <w:spacing w:line="276" w:lineRule="auto"/>
        <w:ind w:firstLine="709"/>
        <w:jc w:val="both"/>
        <w:rPr>
          <w:sz w:val="25"/>
          <w:szCs w:val="25"/>
        </w:rPr>
      </w:pPr>
      <w:r w:rsidRPr="00CF336A">
        <w:rPr>
          <w:sz w:val="25"/>
          <w:szCs w:val="25"/>
        </w:rPr>
        <w:t>1</w:t>
      </w:r>
      <w:r w:rsidR="00141E28">
        <w:rPr>
          <w:sz w:val="25"/>
          <w:szCs w:val="25"/>
        </w:rPr>
        <w:t>5</w:t>
      </w:r>
      <w:r w:rsidRPr="00CF336A">
        <w:rPr>
          <w:sz w:val="25"/>
          <w:szCs w:val="25"/>
        </w:rPr>
        <w:t>. Решение о применении к депутату</w:t>
      </w:r>
      <w:r w:rsidR="00F62C90">
        <w:rPr>
          <w:sz w:val="25"/>
          <w:szCs w:val="25"/>
        </w:rPr>
        <w:t xml:space="preserve"> Думы Шкотовского муниципального округа </w:t>
      </w:r>
      <w:r w:rsidRPr="00CF336A">
        <w:rPr>
          <w:sz w:val="25"/>
          <w:szCs w:val="25"/>
        </w:rPr>
        <w:t xml:space="preserve"> мер ответственности принимается на основе принципов справедливости, соразмерности и неотвратимости.</w:t>
      </w:r>
    </w:p>
    <w:p w:rsidR="00D17C15" w:rsidRPr="00CF336A" w:rsidRDefault="00D17C15" w:rsidP="00740847">
      <w:pPr>
        <w:spacing w:line="276" w:lineRule="auto"/>
        <w:ind w:firstLine="709"/>
        <w:jc w:val="both"/>
        <w:rPr>
          <w:sz w:val="25"/>
          <w:szCs w:val="25"/>
        </w:rPr>
      </w:pPr>
      <w:r w:rsidRPr="00CF336A">
        <w:rPr>
          <w:sz w:val="25"/>
          <w:szCs w:val="25"/>
        </w:rPr>
        <w:t xml:space="preserve">При принятии решения учитываются характер совершенного коррупционного правонарушения, его тяжесть, обстоятельства, при которых оно совершено, а также личность лица, указанного в </w:t>
      </w:r>
      <w:hyperlink w:anchor="sub_30173" w:history="1">
        <w:r w:rsidRPr="00CF336A">
          <w:rPr>
            <w:rStyle w:val="a8"/>
            <w:color w:val="000000" w:themeColor="text1"/>
            <w:sz w:val="25"/>
            <w:szCs w:val="25"/>
          </w:rPr>
          <w:t>абзаце первом</w:t>
        </w:r>
      </w:hyperlink>
      <w:r w:rsidRPr="00CF336A">
        <w:rPr>
          <w:color w:val="000000" w:themeColor="text1"/>
          <w:sz w:val="25"/>
          <w:szCs w:val="25"/>
        </w:rPr>
        <w:t xml:space="preserve"> на</w:t>
      </w:r>
      <w:r w:rsidRPr="00CF336A">
        <w:rPr>
          <w:sz w:val="25"/>
          <w:szCs w:val="25"/>
        </w:rPr>
        <w:t>стоящей части, результаты соблюдения им других ограничений, запретов и обязанностей, установленных в целях противодействия коррупции.</w:t>
      </w:r>
    </w:p>
    <w:p w:rsidR="00D17C15" w:rsidRPr="00CF336A" w:rsidRDefault="00D17C15" w:rsidP="00740847">
      <w:pPr>
        <w:spacing w:line="276" w:lineRule="auto"/>
        <w:ind w:firstLine="709"/>
        <w:jc w:val="both"/>
        <w:rPr>
          <w:color w:val="000000" w:themeColor="text1"/>
          <w:sz w:val="25"/>
          <w:szCs w:val="25"/>
        </w:rPr>
      </w:pPr>
      <w:r w:rsidRPr="00CF336A">
        <w:rPr>
          <w:color w:val="000000" w:themeColor="text1"/>
          <w:sz w:val="25"/>
          <w:szCs w:val="25"/>
        </w:rPr>
        <w:t>1</w:t>
      </w:r>
      <w:r w:rsidR="00141E28">
        <w:rPr>
          <w:color w:val="000000" w:themeColor="text1"/>
          <w:sz w:val="25"/>
          <w:szCs w:val="25"/>
        </w:rPr>
        <w:t>6</w:t>
      </w:r>
      <w:r w:rsidRPr="00CF336A">
        <w:rPr>
          <w:color w:val="000000" w:themeColor="text1"/>
          <w:sz w:val="25"/>
          <w:szCs w:val="25"/>
        </w:rPr>
        <w:t xml:space="preserve">. Лицо, замещающее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8" w:history="1">
        <w:r w:rsidRPr="00CF336A">
          <w:rPr>
            <w:rStyle w:val="a8"/>
            <w:color w:val="000000" w:themeColor="text1"/>
            <w:sz w:val="25"/>
            <w:szCs w:val="25"/>
          </w:rPr>
          <w:t>частями 3-6 статьи 13</w:t>
        </w:r>
      </w:hyperlink>
      <w:r w:rsidRPr="00CF336A">
        <w:rPr>
          <w:color w:val="000000" w:themeColor="text1"/>
          <w:sz w:val="25"/>
          <w:szCs w:val="25"/>
        </w:rPr>
        <w:t xml:space="preserve"> Федерального закона «О противодействии коррупции».</w:t>
      </w:r>
    </w:p>
    <w:p w:rsidR="00D17C15" w:rsidRPr="00CF336A" w:rsidRDefault="00D17C15" w:rsidP="00740847">
      <w:pPr>
        <w:pStyle w:val="ab"/>
        <w:spacing w:line="276" w:lineRule="auto"/>
        <w:ind w:firstLine="709"/>
        <w:rPr>
          <w:rStyle w:val="aa"/>
          <w:rFonts w:ascii="Times New Roman" w:hAnsi="Times New Roman" w:cs="Times New Roman"/>
          <w:sz w:val="25"/>
          <w:szCs w:val="25"/>
        </w:rPr>
      </w:pPr>
    </w:p>
    <w:p w:rsidR="00F41465" w:rsidRDefault="00EC26D8" w:rsidP="00740847">
      <w:pPr>
        <w:pStyle w:val="ab"/>
        <w:spacing w:line="276" w:lineRule="auto"/>
        <w:ind w:left="0" w:firstLine="720"/>
        <w:jc w:val="center"/>
        <w:rPr>
          <w:rFonts w:ascii="Times New Roman" w:hAnsi="Times New Roman" w:cs="Times New Roman"/>
          <w:b/>
          <w:sz w:val="25"/>
          <w:szCs w:val="25"/>
        </w:rPr>
      </w:pPr>
      <w:r w:rsidRPr="00CF336A">
        <w:rPr>
          <w:rFonts w:ascii="Times New Roman" w:hAnsi="Times New Roman" w:cs="Times New Roman"/>
          <w:b/>
          <w:sz w:val="25"/>
          <w:szCs w:val="25"/>
        </w:rPr>
        <w:t xml:space="preserve">4. Порядок предварительного уведомления Губернатора Приморского края </w:t>
      </w:r>
    </w:p>
    <w:p w:rsidR="00F41465" w:rsidRDefault="00EC26D8" w:rsidP="00F41465">
      <w:pPr>
        <w:pStyle w:val="ab"/>
        <w:spacing w:line="276" w:lineRule="auto"/>
        <w:ind w:left="0" w:firstLine="0"/>
        <w:jc w:val="center"/>
        <w:rPr>
          <w:rFonts w:ascii="Times New Roman" w:hAnsi="Times New Roman" w:cs="Times New Roman"/>
          <w:b/>
          <w:sz w:val="25"/>
          <w:szCs w:val="25"/>
        </w:rPr>
      </w:pPr>
      <w:r w:rsidRPr="00CF336A">
        <w:rPr>
          <w:rFonts w:ascii="Times New Roman" w:hAnsi="Times New Roman" w:cs="Times New Roman"/>
          <w:b/>
          <w:sz w:val="25"/>
          <w:szCs w:val="25"/>
        </w:rPr>
        <w:t xml:space="preserve">о намерении участвовать на безвозмездной основе </w:t>
      </w:r>
    </w:p>
    <w:p w:rsidR="00EC26D8" w:rsidRPr="00CF336A" w:rsidRDefault="00EC26D8" w:rsidP="00F41465">
      <w:pPr>
        <w:pStyle w:val="ab"/>
        <w:spacing w:line="276" w:lineRule="auto"/>
        <w:ind w:left="0" w:firstLine="0"/>
        <w:jc w:val="center"/>
        <w:rPr>
          <w:rFonts w:ascii="Times New Roman" w:hAnsi="Times New Roman" w:cs="Times New Roman"/>
          <w:b/>
          <w:sz w:val="25"/>
          <w:szCs w:val="25"/>
        </w:rPr>
      </w:pPr>
      <w:r w:rsidRPr="00CF336A">
        <w:rPr>
          <w:rFonts w:ascii="Times New Roman" w:hAnsi="Times New Roman" w:cs="Times New Roman"/>
          <w:b/>
          <w:sz w:val="25"/>
          <w:szCs w:val="25"/>
        </w:rPr>
        <w:t>в управлении некоммерческой организацией</w:t>
      </w:r>
    </w:p>
    <w:p w:rsidR="00EC26D8" w:rsidRPr="00CF336A" w:rsidRDefault="00EC26D8" w:rsidP="00740847">
      <w:pPr>
        <w:spacing w:line="276" w:lineRule="auto"/>
        <w:rPr>
          <w:sz w:val="25"/>
          <w:szCs w:val="25"/>
        </w:rPr>
      </w:pPr>
    </w:p>
    <w:p w:rsidR="00EC26D8" w:rsidRPr="00CF336A" w:rsidRDefault="00EC26D8" w:rsidP="00740847">
      <w:pPr>
        <w:spacing w:line="276" w:lineRule="auto"/>
        <w:ind w:firstLine="720"/>
        <w:jc w:val="both"/>
        <w:rPr>
          <w:sz w:val="25"/>
          <w:szCs w:val="25"/>
        </w:rPr>
      </w:pPr>
      <w:bookmarkStart w:id="55" w:name="sub_301726"/>
      <w:r w:rsidRPr="00CF336A">
        <w:rPr>
          <w:sz w:val="25"/>
          <w:szCs w:val="25"/>
        </w:rPr>
        <w:t xml:space="preserve">1. Лицо, замещающее муниципальную должность и осуществляющее свои полномочия на постоянной основе, в соответствии </w:t>
      </w:r>
      <w:r w:rsidRPr="00CF336A">
        <w:rPr>
          <w:color w:val="000000" w:themeColor="text1"/>
          <w:sz w:val="25"/>
          <w:szCs w:val="25"/>
        </w:rPr>
        <w:t xml:space="preserve">с </w:t>
      </w:r>
      <w:hyperlink r:id="rId29" w:history="1">
        <w:r w:rsidRPr="00CF336A">
          <w:rPr>
            <w:rStyle w:val="a8"/>
            <w:color w:val="000000" w:themeColor="text1"/>
            <w:sz w:val="25"/>
            <w:szCs w:val="25"/>
          </w:rPr>
          <w:t>пунктом 2 части 3.5 статьи 12.1</w:t>
        </w:r>
      </w:hyperlink>
      <w:r w:rsidRPr="00CF336A">
        <w:rPr>
          <w:sz w:val="25"/>
          <w:szCs w:val="25"/>
        </w:rPr>
        <w:t xml:space="preserve"> Федерального закона «О противодействии коррупции» не позднее пяти рабочих дней до начала участия на безвозмездной основе в управлении некоммерческой организацией представляет по форме согласно </w:t>
      </w:r>
      <w:hyperlink r:id="rId30" w:history="1">
        <w:r w:rsidRPr="00CF336A">
          <w:rPr>
            <w:rStyle w:val="a8"/>
            <w:color w:val="000000" w:themeColor="text1"/>
            <w:sz w:val="25"/>
            <w:szCs w:val="25"/>
          </w:rPr>
          <w:t>приложению 2</w:t>
        </w:r>
      </w:hyperlink>
      <w:r w:rsidRPr="00CF336A">
        <w:rPr>
          <w:sz w:val="25"/>
          <w:szCs w:val="25"/>
        </w:rPr>
        <w:t xml:space="preserve"> к настоящему Положению письменное уведомление о намерении участвовать на безвозмездной основе в управлении некоммерческой организацией, адресатом которого является Губернатор Приморского края.</w:t>
      </w:r>
    </w:p>
    <w:bookmarkEnd w:id="55"/>
    <w:p w:rsidR="00EC26D8" w:rsidRPr="00CF336A" w:rsidRDefault="00EC26D8" w:rsidP="00740847">
      <w:pPr>
        <w:spacing w:line="276" w:lineRule="auto"/>
        <w:ind w:firstLine="720"/>
        <w:jc w:val="both"/>
        <w:rPr>
          <w:sz w:val="25"/>
          <w:szCs w:val="25"/>
        </w:rPr>
      </w:pPr>
      <w:r w:rsidRPr="00CF336A">
        <w:rPr>
          <w:sz w:val="25"/>
          <w:szCs w:val="25"/>
        </w:rPr>
        <w:t>Указанное уведомление направляется в уполномоченный орган.</w:t>
      </w:r>
    </w:p>
    <w:p w:rsidR="00EC26D8" w:rsidRPr="00CF336A" w:rsidRDefault="00EC26D8" w:rsidP="00740847">
      <w:pPr>
        <w:spacing w:line="276" w:lineRule="auto"/>
        <w:ind w:firstLine="720"/>
        <w:jc w:val="both"/>
        <w:rPr>
          <w:sz w:val="25"/>
          <w:szCs w:val="25"/>
        </w:rPr>
      </w:pPr>
      <w:bookmarkStart w:id="56" w:name="sub_301727"/>
      <w:r w:rsidRPr="00CF336A">
        <w:rPr>
          <w:sz w:val="25"/>
          <w:szCs w:val="25"/>
        </w:rPr>
        <w:t>2. Уведомление представляется лицом, замещающим муниципальную должность и осуществляющим свои полномочия на постоянной основе, лично либо направляется посредством почтовой связи с уведомлением о вручении.</w:t>
      </w:r>
    </w:p>
    <w:bookmarkEnd w:id="56"/>
    <w:p w:rsidR="00EC26D8" w:rsidRPr="00CF336A" w:rsidRDefault="00EC26D8" w:rsidP="00740847">
      <w:pPr>
        <w:spacing w:line="276" w:lineRule="auto"/>
        <w:ind w:firstLine="720"/>
        <w:jc w:val="both"/>
        <w:rPr>
          <w:sz w:val="25"/>
          <w:szCs w:val="25"/>
        </w:rPr>
      </w:pPr>
      <w:r w:rsidRPr="00CF336A">
        <w:rPr>
          <w:sz w:val="25"/>
          <w:szCs w:val="25"/>
        </w:rPr>
        <w:t>Поступившее уведомление регистрируется уполномоченным органом в день поступления. На уведомлении в день регистрации ставится регистрационный номер, дата регистрации, фамилия, инициалы и подпись должностного лица, зарегистрировавшего уведомление.</w:t>
      </w:r>
    </w:p>
    <w:p w:rsidR="00EC26D8" w:rsidRPr="00CF336A" w:rsidRDefault="00EC26D8" w:rsidP="00740847">
      <w:pPr>
        <w:spacing w:line="276" w:lineRule="auto"/>
        <w:ind w:firstLine="720"/>
        <w:jc w:val="both"/>
        <w:rPr>
          <w:sz w:val="25"/>
          <w:szCs w:val="25"/>
        </w:rPr>
      </w:pPr>
    </w:p>
    <w:p w:rsidR="00EC26D8" w:rsidRDefault="00EC26D8" w:rsidP="00EC26D8">
      <w:pPr>
        <w:ind w:firstLine="720"/>
        <w:jc w:val="both"/>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740847" w:rsidRDefault="00740847" w:rsidP="00EC26D8">
      <w:pPr>
        <w:jc w:val="right"/>
        <w:rPr>
          <w:szCs w:val="26"/>
        </w:rPr>
      </w:pPr>
    </w:p>
    <w:p w:rsidR="00EC26D8" w:rsidRDefault="00EC26D8" w:rsidP="00EC26D8">
      <w:pPr>
        <w:jc w:val="right"/>
        <w:rPr>
          <w:szCs w:val="26"/>
        </w:rPr>
      </w:pPr>
      <w:r>
        <w:rPr>
          <w:szCs w:val="26"/>
        </w:rPr>
        <w:t>Приложение 1</w:t>
      </w:r>
    </w:p>
    <w:p w:rsidR="00EC26D8" w:rsidRDefault="00EC26D8" w:rsidP="00EC26D8">
      <w:pPr>
        <w:jc w:val="right"/>
        <w:rPr>
          <w:szCs w:val="26"/>
        </w:rPr>
      </w:pPr>
    </w:p>
    <w:p w:rsidR="00B05856" w:rsidRPr="00B05856" w:rsidRDefault="00B05856" w:rsidP="00B05856">
      <w:pPr>
        <w:ind w:left="5812"/>
        <w:jc w:val="both"/>
        <w:rPr>
          <w:sz w:val="20"/>
        </w:rPr>
      </w:pPr>
      <w:r w:rsidRPr="00B05856">
        <w:rPr>
          <w:sz w:val="20"/>
        </w:rPr>
        <w:t xml:space="preserve">к </w:t>
      </w:r>
      <w:r>
        <w:rPr>
          <w:sz w:val="20"/>
        </w:rPr>
        <w:t xml:space="preserve">Положению </w:t>
      </w:r>
      <w:r w:rsidRPr="00B05856">
        <w:rPr>
          <w:color w:val="000000"/>
          <w:sz w:val="20"/>
        </w:rPr>
        <w:t>о порядке исполнения гражданами, претендующими на замещение</w:t>
      </w:r>
      <w:r>
        <w:rPr>
          <w:color w:val="000000"/>
          <w:sz w:val="20"/>
        </w:rPr>
        <w:t xml:space="preserve"> </w:t>
      </w:r>
      <w:r w:rsidRPr="00B05856">
        <w:rPr>
          <w:color w:val="000000"/>
          <w:sz w:val="20"/>
        </w:rPr>
        <w:t>муниципальной должности в органах местного самоуправления</w:t>
      </w:r>
      <w:r>
        <w:rPr>
          <w:color w:val="000000"/>
          <w:sz w:val="20"/>
        </w:rPr>
        <w:t xml:space="preserve"> </w:t>
      </w:r>
      <w:r w:rsidRPr="00B05856">
        <w:rPr>
          <w:color w:val="000000"/>
          <w:sz w:val="20"/>
        </w:rPr>
        <w:t>Шкотовского муниципального округа, лицами, замещающими указанные должности, предусмотренных законодательством о противодействии коррупции</w:t>
      </w:r>
      <w:r>
        <w:rPr>
          <w:color w:val="000000"/>
          <w:sz w:val="20"/>
        </w:rPr>
        <w:t xml:space="preserve"> </w:t>
      </w:r>
      <w:r w:rsidRPr="00B05856">
        <w:rPr>
          <w:color w:val="000000"/>
          <w:sz w:val="20"/>
        </w:rPr>
        <w:t>отдельных обязанностей, запретов и ограничений, проверки их соблюдения</w:t>
      </w:r>
    </w:p>
    <w:p w:rsidR="00AD653D" w:rsidRDefault="00AD653D" w:rsidP="00AD653D">
      <w:pPr>
        <w:ind w:left="6379"/>
        <w:jc w:val="both"/>
        <w:rPr>
          <w:sz w:val="20"/>
        </w:rPr>
      </w:pPr>
    </w:p>
    <w:p w:rsidR="00EC26D8" w:rsidRDefault="00EC26D8" w:rsidP="00EC26D8">
      <w:pPr>
        <w:ind w:left="5670"/>
        <w:jc w:val="both"/>
        <w:rPr>
          <w:sz w:val="20"/>
        </w:rPr>
      </w:pPr>
    </w:p>
    <w:p w:rsidR="00EC26D8" w:rsidRDefault="00EC26D8" w:rsidP="00EC26D8">
      <w:pPr>
        <w:ind w:left="5670"/>
        <w:jc w:val="both"/>
        <w:rPr>
          <w:sz w:val="20"/>
        </w:rPr>
      </w:pPr>
    </w:p>
    <w:p w:rsidR="00EC26D8" w:rsidRPr="00EC26D8" w:rsidRDefault="00EC26D8" w:rsidP="00EC26D8">
      <w:pPr>
        <w:ind w:left="5670"/>
        <w:jc w:val="both"/>
        <w:rPr>
          <w:sz w:val="20"/>
        </w:rPr>
      </w:pPr>
    </w:p>
    <w:p w:rsidR="004B0DBC" w:rsidRPr="00EC26D8" w:rsidRDefault="004B0DBC" w:rsidP="00EC26D8">
      <w:pPr>
        <w:spacing w:line="360" w:lineRule="auto"/>
        <w:ind w:firstLine="720"/>
        <w:jc w:val="both"/>
        <w:rPr>
          <w:b/>
          <w:bCs/>
          <w:color w:val="000000"/>
          <w:szCs w:val="26"/>
        </w:rPr>
      </w:pPr>
    </w:p>
    <w:p w:rsidR="00EC26D8" w:rsidRDefault="00EC26D8" w:rsidP="00EC26D8">
      <w:pPr>
        <w:pStyle w:val="af0"/>
        <w:ind w:left="5670"/>
        <w:rPr>
          <w:sz w:val="20"/>
          <w:szCs w:val="20"/>
        </w:rPr>
      </w:pPr>
      <w:r w:rsidRPr="001C6D67">
        <w:rPr>
          <w:rFonts w:ascii="Times New Roman" w:hAnsi="Times New Roman" w:cs="Times New Roman"/>
        </w:rPr>
        <w:t>Губернатору Приморского края</w:t>
      </w:r>
      <w:r>
        <w:rPr>
          <w:sz w:val="20"/>
          <w:szCs w:val="20"/>
        </w:rPr>
        <w:t xml:space="preserve"> </w:t>
      </w:r>
      <w:r w:rsidR="001C6D67">
        <w:rPr>
          <w:sz w:val="20"/>
          <w:szCs w:val="20"/>
        </w:rPr>
        <w:t>________</w:t>
      </w:r>
      <w:r>
        <w:rPr>
          <w:sz w:val="20"/>
          <w:szCs w:val="20"/>
        </w:rPr>
        <w:t>_______________________</w:t>
      </w:r>
    </w:p>
    <w:p w:rsidR="001C6D67" w:rsidRDefault="001C6D67" w:rsidP="001C6D67">
      <w:pPr>
        <w:ind w:left="5529"/>
        <w:jc w:val="center"/>
        <w:rPr>
          <w:rFonts w:eastAsiaTheme="minorEastAsia"/>
          <w:sz w:val="16"/>
          <w:szCs w:val="16"/>
        </w:rPr>
      </w:pPr>
      <w:r w:rsidRPr="001C6D67">
        <w:rPr>
          <w:sz w:val="16"/>
          <w:szCs w:val="16"/>
        </w:rPr>
        <w:t>(фамилия, имя, отчество</w:t>
      </w:r>
      <w:r w:rsidRPr="001C6D67">
        <w:rPr>
          <w:rFonts w:eastAsiaTheme="minorEastAsia"/>
          <w:sz w:val="16"/>
          <w:szCs w:val="16"/>
        </w:rPr>
        <w:t xml:space="preserve"> высшего должностного лица Приморского края)</w:t>
      </w:r>
    </w:p>
    <w:p w:rsidR="001C6D67" w:rsidRDefault="001C6D67" w:rsidP="001C6D67">
      <w:pPr>
        <w:ind w:left="5529"/>
        <w:jc w:val="center"/>
        <w:rPr>
          <w:rFonts w:eastAsiaTheme="minorEastAsia"/>
          <w:sz w:val="16"/>
          <w:szCs w:val="16"/>
        </w:rPr>
      </w:pPr>
    </w:p>
    <w:p w:rsidR="001C6D67" w:rsidRDefault="001C6D67" w:rsidP="001C6D67">
      <w:pPr>
        <w:ind w:left="5529"/>
        <w:jc w:val="center"/>
        <w:rPr>
          <w:rFonts w:eastAsiaTheme="minorEastAsia"/>
          <w:sz w:val="16"/>
          <w:szCs w:val="16"/>
        </w:rPr>
      </w:pPr>
      <w:r>
        <w:rPr>
          <w:rFonts w:eastAsiaTheme="minorEastAsia"/>
          <w:sz w:val="16"/>
          <w:szCs w:val="16"/>
        </w:rPr>
        <w:t>____________________________________________</w:t>
      </w:r>
    </w:p>
    <w:p w:rsidR="001C6D67" w:rsidRDefault="001C6D67" w:rsidP="001C6D67">
      <w:pPr>
        <w:ind w:left="5529"/>
        <w:jc w:val="center"/>
        <w:rPr>
          <w:rFonts w:eastAsiaTheme="minorEastAsia"/>
          <w:sz w:val="16"/>
          <w:szCs w:val="16"/>
        </w:rPr>
      </w:pPr>
    </w:p>
    <w:p w:rsidR="001C6D67" w:rsidRPr="001C6D67" w:rsidRDefault="001C6D67" w:rsidP="001C6D67">
      <w:pPr>
        <w:ind w:left="5529"/>
        <w:jc w:val="center"/>
        <w:rPr>
          <w:rFonts w:eastAsiaTheme="minorEastAsia"/>
          <w:sz w:val="16"/>
          <w:szCs w:val="16"/>
        </w:rPr>
      </w:pPr>
      <w:r>
        <w:rPr>
          <w:rFonts w:eastAsiaTheme="minorEastAsia"/>
          <w:sz w:val="16"/>
          <w:szCs w:val="16"/>
        </w:rPr>
        <w:t>____________________________________________</w:t>
      </w:r>
    </w:p>
    <w:p w:rsidR="00EC26D8" w:rsidRDefault="00EC26D8" w:rsidP="001C6D67">
      <w:pPr>
        <w:pStyle w:val="af0"/>
        <w:ind w:left="5670"/>
        <w:rPr>
          <w:sz w:val="20"/>
          <w:szCs w:val="20"/>
        </w:rPr>
      </w:pPr>
      <w:r>
        <w:rPr>
          <w:sz w:val="20"/>
          <w:szCs w:val="20"/>
        </w:rPr>
        <w:t xml:space="preserve">                                          </w:t>
      </w:r>
    </w:p>
    <w:p w:rsidR="00EC26D8" w:rsidRDefault="00EC26D8" w:rsidP="00EC26D8"/>
    <w:p w:rsidR="001C6D67" w:rsidRDefault="00EC26D8" w:rsidP="00EC26D8">
      <w:pPr>
        <w:pStyle w:val="af0"/>
        <w:rPr>
          <w:rStyle w:val="aa"/>
          <w:sz w:val="20"/>
          <w:szCs w:val="20"/>
        </w:rPr>
      </w:pPr>
      <w:r>
        <w:rPr>
          <w:rStyle w:val="aa"/>
          <w:sz w:val="20"/>
          <w:szCs w:val="20"/>
        </w:rPr>
        <w:t xml:space="preserve">                               </w:t>
      </w:r>
    </w:p>
    <w:p w:rsidR="001C6D67" w:rsidRDefault="001C6D67" w:rsidP="00EC26D8">
      <w:pPr>
        <w:pStyle w:val="af0"/>
        <w:rPr>
          <w:rStyle w:val="aa"/>
          <w:sz w:val="20"/>
          <w:szCs w:val="20"/>
        </w:rPr>
      </w:pPr>
    </w:p>
    <w:p w:rsidR="00EC26D8" w:rsidRPr="001C6D67" w:rsidRDefault="00EC26D8" w:rsidP="001C6D67">
      <w:pPr>
        <w:pStyle w:val="af0"/>
        <w:jc w:val="center"/>
        <w:rPr>
          <w:rFonts w:ascii="Times New Roman" w:hAnsi="Times New Roman" w:cs="Times New Roman"/>
          <w:sz w:val="20"/>
          <w:szCs w:val="20"/>
        </w:rPr>
      </w:pPr>
      <w:r w:rsidRPr="001C6D67">
        <w:rPr>
          <w:rStyle w:val="aa"/>
          <w:rFonts w:ascii="Times New Roman" w:hAnsi="Times New Roman" w:cs="Times New Roman"/>
          <w:sz w:val="20"/>
          <w:szCs w:val="20"/>
        </w:rPr>
        <w:t>Уведомление</w:t>
      </w:r>
    </w:p>
    <w:p w:rsidR="001C6D67" w:rsidRDefault="00EC26D8" w:rsidP="001C6D67">
      <w:pPr>
        <w:pStyle w:val="af0"/>
        <w:jc w:val="center"/>
        <w:rPr>
          <w:rStyle w:val="aa"/>
          <w:rFonts w:ascii="Times New Roman" w:hAnsi="Times New Roman" w:cs="Times New Roman"/>
          <w:sz w:val="20"/>
          <w:szCs w:val="20"/>
        </w:rPr>
      </w:pPr>
      <w:r w:rsidRPr="001C6D67">
        <w:rPr>
          <w:rStyle w:val="aa"/>
          <w:rFonts w:ascii="Times New Roman" w:hAnsi="Times New Roman" w:cs="Times New Roman"/>
          <w:sz w:val="20"/>
          <w:szCs w:val="20"/>
        </w:rPr>
        <w:t xml:space="preserve">о несовершении в отчетном периоде сделок, предусмотренных частью 1статьи 3 Федерального закона </w:t>
      </w:r>
    </w:p>
    <w:p w:rsidR="00EC26D8" w:rsidRPr="001C6D67" w:rsidRDefault="00EC26D8" w:rsidP="001C6D67">
      <w:pPr>
        <w:pStyle w:val="af0"/>
        <w:jc w:val="center"/>
        <w:rPr>
          <w:rFonts w:ascii="Times New Roman" w:hAnsi="Times New Roman" w:cs="Times New Roman"/>
          <w:sz w:val="20"/>
          <w:szCs w:val="20"/>
        </w:rPr>
      </w:pPr>
      <w:r w:rsidRPr="001C6D67">
        <w:rPr>
          <w:rStyle w:val="aa"/>
          <w:rFonts w:ascii="Times New Roman" w:hAnsi="Times New Roman" w:cs="Times New Roman"/>
          <w:sz w:val="20"/>
          <w:szCs w:val="20"/>
        </w:rPr>
        <w:t xml:space="preserve">от 3 декабря 2012 года </w:t>
      </w:r>
      <w:r w:rsidR="001C6D67" w:rsidRPr="001C6D67">
        <w:rPr>
          <w:rStyle w:val="aa"/>
          <w:rFonts w:ascii="Times New Roman" w:hAnsi="Times New Roman" w:cs="Times New Roman"/>
          <w:sz w:val="20"/>
          <w:szCs w:val="20"/>
        </w:rPr>
        <w:t>№</w:t>
      </w:r>
      <w:r w:rsidRPr="001C6D67">
        <w:rPr>
          <w:rStyle w:val="aa"/>
          <w:rFonts w:ascii="Times New Roman" w:hAnsi="Times New Roman" w:cs="Times New Roman"/>
          <w:sz w:val="20"/>
          <w:szCs w:val="20"/>
        </w:rPr>
        <w:t xml:space="preserve"> 230-ФЗ </w:t>
      </w:r>
      <w:r w:rsidR="001C6D67" w:rsidRPr="001C6D67">
        <w:rPr>
          <w:rStyle w:val="aa"/>
          <w:rFonts w:ascii="Times New Roman" w:hAnsi="Times New Roman" w:cs="Times New Roman"/>
          <w:sz w:val="20"/>
          <w:szCs w:val="20"/>
        </w:rPr>
        <w:t>«</w:t>
      </w:r>
      <w:r w:rsidRPr="001C6D67">
        <w:rPr>
          <w:rStyle w:val="aa"/>
          <w:rFonts w:ascii="Times New Roman" w:hAnsi="Times New Roman" w:cs="Times New Roman"/>
          <w:sz w:val="20"/>
          <w:szCs w:val="20"/>
        </w:rPr>
        <w:t>О контроле</w:t>
      </w:r>
      <w:r w:rsidR="001C6D67">
        <w:rPr>
          <w:rStyle w:val="aa"/>
          <w:rFonts w:ascii="Times New Roman" w:hAnsi="Times New Roman" w:cs="Times New Roman"/>
          <w:sz w:val="20"/>
          <w:szCs w:val="20"/>
        </w:rPr>
        <w:t xml:space="preserve"> </w:t>
      </w:r>
      <w:r w:rsidRPr="001C6D67">
        <w:rPr>
          <w:rStyle w:val="aa"/>
          <w:rFonts w:ascii="Times New Roman" w:hAnsi="Times New Roman" w:cs="Times New Roman"/>
          <w:sz w:val="20"/>
          <w:szCs w:val="20"/>
        </w:rPr>
        <w:t>за соответствием расходов лиц, замещающих государственные должности, и</w:t>
      </w:r>
      <w:r w:rsidR="001C6D67">
        <w:rPr>
          <w:rStyle w:val="aa"/>
          <w:rFonts w:ascii="Times New Roman" w:hAnsi="Times New Roman" w:cs="Times New Roman"/>
          <w:sz w:val="20"/>
          <w:szCs w:val="20"/>
        </w:rPr>
        <w:t xml:space="preserve"> </w:t>
      </w:r>
      <w:r w:rsidRPr="001C6D67">
        <w:rPr>
          <w:rStyle w:val="aa"/>
          <w:rFonts w:ascii="Times New Roman" w:hAnsi="Times New Roman" w:cs="Times New Roman"/>
          <w:sz w:val="20"/>
          <w:szCs w:val="20"/>
        </w:rPr>
        <w:t>иных лиц их доходам</w:t>
      </w:r>
      <w:r w:rsidR="001C6D67" w:rsidRPr="001C6D67">
        <w:rPr>
          <w:rStyle w:val="aa"/>
          <w:rFonts w:ascii="Times New Roman" w:hAnsi="Times New Roman" w:cs="Times New Roman"/>
          <w:sz w:val="20"/>
          <w:szCs w:val="20"/>
        </w:rPr>
        <w:t>»</w:t>
      </w:r>
      <w:r w:rsidRPr="001C6D67">
        <w:rPr>
          <w:rStyle w:val="aa"/>
          <w:rFonts w:ascii="Times New Roman" w:hAnsi="Times New Roman" w:cs="Times New Roman"/>
          <w:sz w:val="20"/>
          <w:szCs w:val="20"/>
        </w:rPr>
        <w:t>, общая сумма которых превышает общий доход депутата</w:t>
      </w:r>
      <w:r w:rsidR="001C6D67">
        <w:rPr>
          <w:rStyle w:val="aa"/>
          <w:rFonts w:ascii="Times New Roman" w:hAnsi="Times New Roman" w:cs="Times New Roman"/>
          <w:sz w:val="20"/>
          <w:szCs w:val="20"/>
        </w:rPr>
        <w:t xml:space="preserve"> </w:t>
      </w:r>
      <w:r w:rsidRPr="001C6D67">
        <w:rPr>
          <w:rStyle w:val="aa"/>
          <w:rFonts w:ascii="Times New Roman" w:hAnsi="Times New Roman" w:cs="Times New Roman"/>
          <w:sz w:val="20"/>
          <w:szCs w:val="20"/>
        </w:rPr>
        <w:t>и его супруги (супруга) за три последних года, предшествующих отчетному</w:t>
      </w:r>
      <w:r w:rsidR="001C6D67">
        <w:rPr>
          <w:rStyle w:val="aa"/>
          <w:rFonts w:ascii="Times New Roman" w:hAnsi="Times New Roman" w:cs="Times New Roman"/>
          <w:sz w:val="20"/>
          <w:szCs w:val="20"/>
        </w:rPr>
        <w:t xml:space="preserve"> </w:t>
      </w:r>
      <w:r w:rsidRPr="001C6D67">
        <w:rPr>
          <w:rStyle w:val="aa"/>
          <w:rFonts w:ascii="Times New Roman" w:hAnsi="Times New Roman" w:cs="Times New Roman"/>
          <w:sz w:val="20"/>
          <w:szCs w:val="20"/>
        </w:rPr>
        <w:t>периоду</w:t>
      </w:r>
    </w:p>
    <w:p w:rsidR="00EC26D8" w:rsidRDefault="00EC26D8" w:rsidP="00EC26D8"/>
    <w:p w:rsidR="00EC26D8" w:rsidRPr="001C6D67" w:rsidRDefault="00EC26D8" w:rsidP="00EC26D8">
      <w:pPr>
        <w:pStyle w:val="af0"/>
        <w:rPr>
          <w:rFonts w:ascii="Times New Roman" w:hAnsi="Times New Roman" w:cs="Times New Roman"/>
          <w:sz w:val="20"/>
          <w:szCs w:val="20"/>
        </w:rPr>
      </w:pPr>
      <w:r>
        <w:rPr>
          <w:sz w:val="20"/>
          <w:szCs w:val="20"/>
        </w:rPr>
        <w:t xml:space="preserve">     </w:t>
      </w:r>
      <w:r w:rsidRPr="001C6D67">
        <w:rPr>
          <w:rFonts w:ascii="Times New Roman" w:hAnsi="Times New Roman" w:cs="Times New Roman"/>
          <w:sz w:val="20"/>
          <w:szCs w:val="20"/>
        </w:rPr>
        <w:t>Я, ________________________________________________________________</w:t>
      </w:r>
      <w:r w:rsidR="001C6D67">
        <w:rPr>
          <w:rFonts w:ascii="Times New Roman" w:hAnsi="Times New Roman" w:cs="Times New Roman"/>
          <w:sz w:val="20"/>
          <w:szCs w:val="20"/>
        </w:rPr>
        <w:t>______________________</w:t>
      </w:r>
      <w:r w:rsidRPr="001C6D67">
        <w:rPr>
          <w:rFonts w:ascii="Times New Roman" w:hAnsi="Times New Roman" w:cs="Times New Roman"/>
          <w:sz w:val="20"/>
          <w:szCs w:val="20"/>
        </w:rPr>
        <w:t>_</w:t>
      </w:r>
    </w:p>
    <w:p w:rsidR="00EC26D8" w:rsidRPr="001C6D67" w:rsidRDefault="00EC26D8" w:rsidP="00EC26D8">
      <w:pPr>
        <w:pStyle w:val="af0"/>
        <w:rPr>
          <w:rFonts w:ascii="Times New Roman" w:hAnsi="Times New Roman" w:cs="Times New Roman"/>
          <w:sz w:val="16"/>
          <w:szCs w:val="16"/>
        </w:rPr>
      </w:pPr>
      <w:r w:rsidRPr="001C6D67">
        <w:rPr>
          <w:rFonts w:ascii="Times New Roman" w:hAnsi="Times New Roman" w:cs="Times New Roman"/>
          <w:sz w:val="20"/>
          <w:szCs w:val="20"/>
        </w:rPr>
        <w:t xml:space="preserve">           </w:t>
      </w:r>
      <w:r w:rsidR="001C6D67">
        <w:rPr>
          <w:rFonts w:ascii="Times New Roman" w:hAnsi="Times New Roman" w:cs="Times New Roman"/>
          <w:sz w:val="20"/>
          <w:szCs w:val="20"/>
        </w:rPr>
        <w:t xml:space="preserve">                           </w:t>
      </w:r>
      <w:r w:rsidRPr="001C6D67">
        <w:rPr>
          <w:rFonts w:ascii="Times New Roman" w:hAnsi="Times New Roman" w:cs="Times New Roman"/>
          <w:sz w:val="16"/>
          <w:szCs w:val="16"/>
        </w:rPr>
        <w:t>(фамилия, имя, отчество (при наличии) в именительном падеже)</w:t>
      </w:r>
    </w:p>
    <w:p w:rsidR="00EC26D8" w:rsidRPr="001C6D67" w:rsidRDefault="00EC26D8" w:rsidP="00EC26D8"/>
    <w:p w:rsidR="00EC26D8" w:rsidRPr="001C6D67" w:rsidRDefault="001C6D67" w:rsidP="00EC26D8">
      <w:pPr>
        <w:pStyle w:val="af0"/>
        <w:rPr>
          <w:rFonts w:ascii="Times New Roman" w:hAnsi="Times New Roman" w:cs="Times New Roman"/>
          <w:sz w:val="20"/>
          <w:szCs w:val="20"/>
        </w:rPr>
      </w:pPr>
      <w:r>
        <w:rPr>
          <w:rFonts w:ascii="Times New Roman" w:hAnsi="Times New Roman" w:cs="Times New Roman"/>
          <w:sz w:val="20"/>
          <w:szCs w:val="20"/>
        </w:rPr>
        <w:t>«___</w:t>
      </w:r>
      <w:r w:rsidR="00EC26D8" w:rsidRPr="001C6D67">
        <w:rPr>
          <w:rFonts w:ascii="Times New Roman" w:hAnsi="Times New Roman" w:cs="Times New Roman"/>
          <w:sz w:val="20"/>
          <w:szCs w:val="20"/>
        </w:rPr>
        <w:t>__</w:t>
      </w:r>
      <w:r>
        <w:rPr>
          <w:rFonts w:ascii="Times New Roman" w:hAnsi="Times New Roman" w:cs="Times New Roman"/>
          <w:sz w:val="20"/>
          <w:szCs w:val="20"/>
        </w:rPr>
        <w:t>»</w:t>
      </w:r>
      <w:r w:rsidR="00EC26D8" w:rsidRPr="001C6D67">
        <w:rPr>
          <w:rFonts w:ascii="Times New Roman" w:hAnsi="Times New Roman" w:cs="Times New Roman"/>
          <w:sz w:val="20"/>
          <w:szCs w:val="20"/>
        </w:rPr>
        <w:t xml:space="preserve"> _________________ ___ г.</w:t>
      </w:r>
    </w:p>
    <w:p w:rsidR="00EC26D8" w:rsidRPr="001C6D67" w:rsidRDefault="00EC26D8" w:rsidP="00EC26D8">
      <w:pPr>
        <w:pStyle w:val="af0"/>
        <w:rPr>
          <w:rFonts w:ascii="Times New Roman" w:hAnsi="Times New Roman" w:cs="Times New Roman"/>
          <w:sz w:val="16"/>
          <w:szCs w:val="16"/>
        </w:rPr>
      </w:pPr>
      <w:r w:rsidRPr="001C6D67">
        <w:rPr>
          <w:rFonts w:ascii="Times New Roman" w:hAnsi="Times New Roman" w:cs="Times New Roman"/>
          <w:sz w:val="16"/>
          <w:szCs w:val="16"/>
        </w:rPr>
        <w:t xml:space="preserve">       (дата рождения)</w:t>
      </w:r>
    </w:p>
    <w:p w:rsidR="00EC26D8" w:rsidRPr="001C6D67" w:rsidRDefault="00EC26D8" w:rsidP="00EC26D8"/>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 xml:space="preserve">Паспорт _______________________ выдан </w:t>
      </w:r>
      <w:r w:rsidR="001C6D67">
        <w:rPr>
          <w:rFonts w:ascii="Times New Roman" w:hAnsi="Times New Roman" w:cs="Times New Roman"/>
          <w:sz w:val="20"/>
          <w:szCs w:val="20"/>
        </w:rPr>
        <w:t>«__</w:t>
      </w:r>
      <w:r w:rsidRPr="001C6D67">
        <w:rPr>
          <w:rFonts w:ascii="Times New Roman" w:hAnsi="Times New Roman" w:cs="Times New Roman"/>
          <w:sz w:val="20"/>
          <w:szCs w:val="20"/>
        </w:rPr>
        <w:t>__</w:t>
      </w:r>
      <w:r w:rsidR="001C6D67">
        <w:rPr>
          <w:rFonts w:ascii="Times New Roman" w:hAnsi="Times New Roman" w:cs="Times New Roman"/>
          <w:sz w:val="20"/>
          <w:szCs w:val="20"/>
        </w:rPr>
        <w:t>» _______________</w:t>
      </w:r>
      <w:r w:rsidRPr="001C6D67">
        <w:rPr>
          <w:rFonts w:ascii="Times New Roman" w:hAnsi="Times New Roman" w:cs="Times New Roman"/>
          <w:sz w:val="20"/>
          <w:szCs w:val="20"/>
        </w:rPr>
        <w:t>_ г.</w:t>
      </w:r>
      <w:r w:rsidR="001C6D67">
        <w:rPr>
          <w:rFonts w:ascii="Times New Roman" w:hAnsi="Times New Roman" w:cs="Times New Roman"/>
          <w:sz w:val="20"/>
          <w:szCs w:val="20"/>
        </w:rPr>
        <w:t xml:space="preserve"> </w:t>
      </w:r>
    </w:p>
    <w:p w:rsidR="00EC26D8" w:rsidRPr="001C6D67" w:rsidRDefault="001C6D67" w:rsidP="00EC26D8">
      <w:pPr>
        <w:pStyle w:val="af0"/>
        <w:rPr>
          <w:rFonts w:ascii="Times New Roman" w:hAnsi="Times New Roman" w:cs="Times New Roman"/>
          <w:sz w:val="16"/>
          <w:szCs w:val="16"/>
        </w:rPr>
      </w:pPr>
      <w:r>
        <w:rPr>
          <w:rFonts w:ascii="Times New Roman" w:hAnsi="Times New Roman" w:cs="Times New Roman"/>
          <w:sz w:val="20"/>
          <w:szCs w:val="20"/>
        </w:rPr>
        <w:t xml:space="preserve">                          </w:t>
      </w:r>
      <w:r w:rsidR="00EC26D8" w:rsidRPr="001C6D67">
        <w:rPr>
          <w:rFonts w:ascii="Times New Roman" w:hAnsi="Times New Roman" w:cs="Times New Roman"/>
          <w:sz w:val="16"/>
          <w:szCs w:val="16"/>
        </w:rPr>
        <w:t xml:space="preserve">(серия, номер)                   </w:t>
      </w:r>
      <w:r w:rsidRPr="001C6D67">
        <w:rPr>
          <w:rFonts w:ascii="Times New Roman" w:hAnsi="Times New Roman" w:cs="Times New Roman"/>
          <w:sz w:val="16"/>
          <w:szCs w:val="16"/>
        </w:rPr>
        <w:t xml:space="preserve">                         </w:t>
      </w:r>
      <w:r w:rsidR="00EC26D8" w:rsidRPr="001C6D67">
        <w:rPr>
          <w:rFonts w:ascii="Times New Roman" w:hAnsi="Times New Roman" w:cs="Times New Roman"/>
          <w:sz w:val="16"/>
          <w:szCs w:val="16"/>
        </w:rPr>
        <w:t xml:space="preserve"> (дата выдачи)</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w:t>
      </w:r>
      <w:r w:rsidR="001C6D67">
        <w:rPr>
          <w:rFonts w:ascii="Times New Roman" w:hAnsi="Times New Roman" w:cs="Times New Roman"/>
          <w:sz w:val="20"/>
          <w:szCs w:val="20"/>
        </w:rPr>
        <w:t>_____________________</w:t>
      </w:r>
      <w:r w:rsidRPr="001C6D67">
        <w:rPr>
          <w:rFonts w:ascii="Times New Roman" w:hAnsi="Times New Roman" w:cs="Times New Roman"/>
          <w:sz w:val="20"/>
          <w:szCs w:val="20"/>
        </w:rPr>
        <w:t>_________________________________________</w:t>
      </w:r>
    </w:p>
    <w:p w:rsidR="00EC26D8" w:rsidRPr="001C6D67" w:rsidRDefault="00EC26D8" w:rsidP="00EC26D8">
      <w:pPr>
        <w:pStyle w:val="af0"/>
        <w:rPr>
          <w:rFonts w:ascii="Times New Roman" w:hAnsi="Times New Roman" w:cs="Times New Roman"/>
          <w:sz w:val="16"/>
          <w:szCs w:val="16"/>
        </w:rPr>
      </w:pPr>
      <w:r w:rsidRPr="001C6D67">
        <w:rPr>
          <w:rFonts w:ascii="Times New Roman" w:hAnsi="Times New Roman" w:cs="Times New Roman"/>
          <w:sz w:val="16"/>
          <w:szCs w:val="16"/>
        </w:rPr>
        <w:t xml:space="preserve">                                    </w:t>
      </w:r>
      <w:r w:rsidR="001C6D67">
        <w:rPr>
          <w:rFonts w:ascii="Times New Roman" w:hAnsi="Times New Roman" w:cs="Times New Roman"/>
          <w:sz w:val="16"/>
          <w:szCs w:val="16"/>
        </w:rPr>
        <w:t xml:space="preserve">                                                    </w:t>
      </w:r>
      <w:r w:rsidRPr="001C6D67">
        <w:rPr>
          <w:rFonts w:ascii="Times New Roman" w:hAnsi="Times New Roman" w:cs="Times New Roman"/>
          <w:sz w:val="16"/>
          <w:szCs w:val="16"/>
        </w:rPr>
        <w:t xml:space="preserve"> (кем выдан)</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СНИЛС ___________________________________</w:t>
      </w:r>
      <w:r w:rsidR="001C6D67">
        <w:rPr>
          <w:rFonts w:ascii="Times New Roman" w:hAnsi="Times New Roman" w:cs="Times New Roman"/>
          <w:sz w:val="20"/>
          <w:szCs w:val="20"/>
        </w:rPr>
        <w:t>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Место регистрации __________________________________________________</w:t>
      </w:r>
      <w:r w:rsidR="001C6D67">
        <w:rPr>
          <w:rFonts w:ascii="Times New Roman" w:hAnsi="Times New Roman" w:cs="Times New Roman"/>
          <w:sz w:val="20"/>
          <w:szCs w:val="20"/>
        </w:rPr>
        <w:t>______________________</w:t>
      </w:r>
      <w:r w:rsidRPr="001C6D67">
        <w:rPr>
          <w:rFonts w:ascii="Times New Roman" w:hAnsi="Times New Roman" w:cs="Times New Roman"/>
          <w:sz w:val="20"/>
          <w:szCs w:val="20"/>
        </w:rPr>
        <w:t>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_________________________________________________________</w:t>
      </w:r>
      <w:r w:rsidR="001C6D67">
        <w:rPr>
          <w:rFonts w:ascii="Times New Roman" w:hAnsi="Times New Roman" w:cs="Times New Roman"/>
          <w:sz w:val="20"/>
          <w:szCs w:val="20"/>
        </w:rPr>
        <w:t>_____________________</w:t>
      </w:r>
      <w:r w:rsidRPr="001C6D67">
        <w:rPr>
          <w:rFonts w:ascii="Times New Roman" w:hAnsi="Times New Roman" w:cs="Times New Roman"/>
          <w:sz w:val="20"/>
          <w:szCs w:val="20"/>
        </w:rPr>
        <w:t>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Место проживания ____________________________</w:t>
      </w:r>
      <w:r w:rsidR="001C6D67">
        <w:rPr>
          <w:rFonts w:ascii="Times New Roman" w:hAnsi="Times New Roman" w:cs="Times New Roman"/>
          <w:sz w:val="20"/>
          <w:szCs w:val="20"/>
        </w:rPr>
        <w:t>_____________________</w:t>
      </w:r>
      <w:r w:rsidRPr="001C6D67">
        <w:rPr>
          <w:rFonts w:ascii="Times New Roman" w:hAnsi="Times New Roman" w:cs="Times New Roman"/>
          <w:sz w:val="20"/>
          <w:szCs w:val="20"/>
        </w:rPr>
        <w:t>____________________________</w:t>
      </w:r>
    </w:p>
    <w:p w:rsidR="001C6D67" w:rsidRPr="001C6D67" w:rsidRDefault="00EC26D8" w:rsidP="001C6D67">
      <w:pPr>
        <w:pStyle w:val="af0"/>
        <w:rPr>
          <w:rFonts w:ascii="Times New Roman" w:hAnsi="Times New Roman" w:cs="Times New Roman"/>
          <w:sz w:val="16"/>
          <w:szCs w:val="16"/>
        </w:rPr>
      </w:pPr>
      <w:r w:rsidRPr="001C6D67">
        <w:rPr>
          <w:rFonts w:ascii="Times New Roman" w:hAnsi="Times New Roman" w:cs="Times New Roman"/>
          <w:sz w:val="16"/>
          <w:szCs w:val="16"/>
        </w:rPr>
        <w:t xml:space="preserve">                 </w:t>
      </w:r>
      <w:r w:rsidR="001C6D67">
        <w:rPr>
          <w:rFonts w:ascii="Times New Roman" w:hAnsi="Times New Roman" w:cs="Times New Roman"/>
          <w:sz w:val="16"/>
          <w:szCs w:val="16"/>
        </w:rPr>
        <w:t xml:space="preserve">                                               </w:t>
      </w:r>
      <w:r w:rsidRPr="001C6D67">
        <w:rPr>
          <w:rFonts w:ascii="Times New Roman" w:hAnsi="Times New Roman" w:cs="Times New Roman"/>
          <w:sz w:val="16"/>
          <w:szCs w:val="16"/>
        </w:rPr>
        <w:t>(заполняется в случае несовпадения адреса регистрации с</w:t>
      </w:r>
      <w:r w:rsidR="001C6D67">
        <w:rPr>
          <w:rFonts w:ascii="Times New Roman" w:hAnsi="Times New Roman" w:cs="Times New Roman"/>
          <w:sz w:val="16"/>
          <w:szCs w:val="16"/>
        </w:rPr>
        <w:t xml:space="preserve"> </w:t>
      </w:r>
      <w:r w:rsidR="001C6D67" w:rsidRPr="001C6D67">
        <w:rPr>
          <w:rFonts w:ascii="Times New Roman" w:hAnsi="Times New Roman" w:cs="Times New Roman"/>
          <w:sz w:val="16"/>
          <w:szCs w:val="16"/>
        </w:rPr>
        <w:t>фактическим местом жительства)</w:t>
      </w:r>
    </w:p>
    <w:p w:rsidR="00EC26D8" w:rsidRPr="001C6D67" w:rsidRDefault="00EC26D8" w:rsidP="00EC26D8">
      <w:pPr>
        <w:pStyle w:val="af0"/>
        <w:rPr>
          <w:rFonts w:ascii="Times New Roman" w:hAnsi="Times New Roman" w:cs="Times New Roman"/>
          <w:sz w:val="16"/>
          <w:szCs w:val="16"/>
        </w:rPr>
      </w:pP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w:t>
      </w:r>
      <w:r w:rsidR="00FA11A2">
        <w:rPr>
          <w:rFonts w:ascii="Times New Roman" w:hAnsi="Times New Roman" w:cs="Times New Roman"/>
          <w:sz w:val="20"/>
          <w:szCs w:val="20"/>
        </w:rPr>
        <w:t>_____________</w:t>
      </w:r>
      <w:r w:rsidRPr="001C6D67">
        <w:rPr>
          <w:rFonts w:ascii="Times New Roman" w:hAnsi="Times New Roman" w:cs="Times New Roman"/>
          <w:sz w:val="20"/>
          <w:szCs w:val="20"/>
        </w:rPr>
        <w:t>_________________________________________</w:t>
      </w:r>
      <w:r w:rsidR="00FA11A2">
        <w:rPr>
          <w:rFonts w:ascii="Times New Roman" w:hAnsi="Times New Roman" w:cs="Times New Roman"/>
          <w:sz w:val="20"/>
          <w:szCs w:val="20"/>
        </w:rPr>
        <w:t>________________</w:t>
      </w:r>
      <w:r w:rsidRPr="001C6D67">
        <w:rPr>
          <w:rFonts w:ascii="Times New Roman" w:hAnsi="Times New Roman" w:cs="Times New Roman"/>
          <w:sz w:val="20"/>
          <w:szCs w:val="20"/>
        </w:rPr>
        <w:t>,</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замещающий (замещающая) должность депутата ________</w:t>
      </w:r>
      <w:r w:rsidR="00C64FE3">
        <w:rPr>
          <w:rFonts w:ascii="Times New Roman" w:hAnsi="Times New Roman" w:cs="Times New Roman"/>
          <w:sz w:val="20"/>
          <w:szCs w:val="20"/>
        </w:rPr>
        <w:t>______________________</w:t>
      </w:r>
      <w:r w:rsidRPr="001C6D67">
        <w:rPr>
          <w:rFonts w:ascii="Times New Roman" w:hAnsi="Times New Roman" w:cs="Times New Roman"/>
          <w:sz w:val="20"/>
          <w:szCs w:val="20"/>
        </w:rPr>
        <w:t>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w:t>
      </w:r>
      <w:r w:rsidR="00C64FE3">
        <w:rPr>
          <w:rFonts w:ascii="Times New Roman" w:hAnsi="Times New Roman" w:cs="Times New Roman"/>
          <w:sz w:val="20"/>
          <w:szCs w:val="20"/>
        </w:rPr>
        <w:t>______________________</w:t>
      </w:r>
      <w:r w:rsidRPr="001C6D67">
        <w:rPr>
          <w:rFonts w:ascii="Times New Roman" w:hAnsi="Times New Roman" w:cs="Times New Roman"/>
          <w:sz w:val="20"/>
          <w:szCs w:val="20"/>
        </w:rPr>
        <w:t>____________________________________</w:t>
      </w:r>
    </w:p>
    <w:p w:rsidR="00EC26D8" w:rsidRPr="00C64FE3" w:rsidRDefault="00EC26D8" w:rsidP="00C64FE3">
      <w:pPr>
        <w:pStyle w:val="af0"/>
        <w:jc w:val="center"/>
        <w:rPr>
          <w:rFonts w:ascii="Times New Roman" w:hAnsi="Times New Roman" w:cs="Times New Roman"/>
          <w:sz w:val="16"/>
          <w:szCs w:val="16"/>
        </w:rPr>
      </w:pPr>
      <w:r w:rsidRPr="00C64FE3">
        <w:rPr>
          <w:rFonts w:ascii="Times New Roman" w:hAnsi="Times New Roman" w:cs="Times New Roman"/>
          <w:sz w:val="16"/>
          <w:szCs w:val="16"/>
        </w:rPr>
        <w:t>(представительного органа муниципального образования)</w:t>
      </w:r>
    </w:p>
    <w:p w:rsidR="00C64FE3"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и осуществляющий (осуществляющая) свои полномочия на непостоянной основе,</w:t>
      </w:r>
      <w:r w:rsidR="00C64FE3">
        <w:rPr>
          <w:rFonts w:ascii="Times New Roman" w:hAnsi="Times New Roman" w:cs="Times New Roman"/>
          <w:sz w:val="20"/>
          <w:szCs w:val="20"/>
        </w:rPr>
        <w:t xml:space="preserve"> </w:t>
      </w:r>
      <w:r w:rsidRPr="001C6D67">
        <w:rPr>
          <w:rFonts w:ascii="Times New Roman" w:hAnsi="Times New Roman" w:cs="Times New Roman"/>
          <w:sz w:val="20"/>
          <w:szCs w:val="20"/>
        </w:rPr>
        <w:t>сообщаю, что в течение   отчетного   периода с 1 января 20____ года по 31декабря 20</w:t>
      </w:r>
      <w:r w:rsidR="00C64FE3">
        <w:rPr>
          <w:rFonts w:ascii="Times New Roman" w:hAnsi="Times New Roman" w:cs="Times New Roman"/>
          <w:sz w:val="20"/>
          <w:szCs w:val="20"/>
        </w:rPr>
        <w:t>___</w:t>
      </w:r>
      <w:r w:rsidRPr="001C6D67">
        <w:rPr>
          <w:rFonts w:ascii="Times New Roman" w:hAnsi="Times New Roman" w:cs="Times New Roman"/>
          <w:sz w:val="20"/>
          <w:szCs w:val="20"/>
        </w:rPr>
        <w:t xml:space="preserve">_ года мной, моей супругой (моим супругом) </w:t>
      </w:r>
    </w:p>
    <w:p w:rsidR="00EC26D8" w:rsidRPr="00C64FE3" w:rsidRDefault="00C64FE3" w:rsidP="00EC26D8">
      <w:pPr>
        <w:pStyle w:val="af0"/>
        <w:rPr>
          <w:rFonts w:ascii="Times New Roman" w:hAnsi="Times New Roman" w:cs="Times New Roman"/>
          <w:sz w:val="16"/>
          <w:szCs w:val="16"/>
        </w:rPr>
      </w:pPr>
      <w:r>
        <w:rPr>
          <w:rFonts w:ascii="Times New Roman" w:hAnsi="Times New Roman" w:cs="Times New Roman"/>
          <w:sz w:val="20"/>
          <w:szCs w:val="20"/>
        </w:rPr>
        <w:t xml:space="preserve">                                                                                                                                                      </w:t>
      </w:r>
      <w:r w:rsidR="00EC26D8" w:rsidRPr="00C64FE3">
        <w:rPr>
          <w:rFonts w:ascii="Times New Roman" w:hAnsi="Times New Roman" w:cs="Times New Roman"/>
          <w:sz w:val="16"/>
          <w:szCs w:val="16"/>
        </w:rPr>
        <w:t>(нужное подчеркнуть)</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__________________________________________________________</w:t>
      </w:r>
      <w:r w:rsidR="00C64FE3">
        <w:rPr>
          <w:rFonts w:ascii="Times New Roman" w:hAnsi="Times New Roman" w:cs="Times New Roman"/>
          <w:sz w:val="20"/>
          <w:szCs w:val="20"/>
        </w:rPr>
        <w:t>_______________________</w:t>
      </w:r>
      <w:r w:rsidRPr="001C6D67">
        <w:rPr>
          <w:rFonts w:ascii="Times New Roman" w:hAnsi="Times New Roman" w:cs="Times New Roman"/>
          <w:sz w:val="20"/>
          <w:szCs w:val="20"/>
        </w:rPr>
        <w:t>_______________</w:t>
      </w:r>
    </w:p>
    <w:p w:rsidR="00EC26D8" w:rsidRPr="00C64FE3" w:rsidRDefault="00EC26D8" w:rsidP="00C64FE3">
      <w:pPr>
        <w:pStyle w:val="af0"/>
        <w:jc w:val="center"/>
        <w:rPr>
          <w:rFonts w:ascii="Times New Roman" w:hAnsi="Times New Roman" w:cs="Times New Roman"/>
          <w:sz w:val="16"/>
          <w:szCs w:val="16"/>
        </w:rPr>
      </w:pPr>
      <w:r w:rsidRPr="00C64FE3">
        <w:rPr>
          <w:rFonts w:ascii="Times New Roman" w:hAnsi="Times New Roman" w:cs="Times New Roman"/>
          <w:sz w:val="16"/>
          <w:szCs w:val="16"/>
        </w:rPr>
        <w:t>(фамилия, имя, отчество (при наличии) в именительном падеже)</w:t>
      </w:r>
    </w:p>
    <w:p w:rsidR="00EC26D8" w:rsidRPr="001C6D67" w:rsidRDefault="00EC26D8" w:rsidP="00EC26D8"/>
    <w:p w:rsidR="00EC26D8" w:rsidRPr="001C6D67" w:rsidRDefault="00C64FE3" w:rsidP="00EC26D8">
      <w:pPr>
        <w:pStyle w:val="af0"/>
        <w:rPr>
          <w:rFonts w:ascii="Times New Roman" w:hAnsi="Times New Roman" w:cs="Times New Roman"/>
          <w:sz w:val="20"/>
          <w:szCs w:val="20"/>
        </w:rPr>
      </w:pPr>
      <w:r>
        <w:rPr>
          <w:rFonts w:ascii="Times New Roman" w:hAnsi="Times New Roman" w:cs="Times New Roman"/>
          <w:sz w:val="20"/>
          <w:szCs w:val="20"/>
        </w:rPr>
        <w:t>«__</w:t>
      </w:r>
      <w:r w:rsidR="00EC26D8" w:rsidRPr="001C6D67">
        <w:rPr>
          <w:rFonts w:ascii="Times New Roman" w:hAnsi="Times New Roman" w:cs="Times New Roman"/>
          <w:sz w:val="20"/>
          <w:szCs w:val="20"/>
        </w:rPr>
        <w:t>__</w:t>
      </w:r>
      <w:r>
        <w:rPr>
          <w:rFonts w:ascii="Times New Roman" w:hAnsi="Times New Roman" w:cs="Times New Roman"/>
          <w:sz w:val="20"/>
          <w:szCs w:val="20"/>
        </w:rPr>
        <w:t>»</w:t>
      </w:r>
      <w:r w:rsidR="00EC26D8" w:rsidRPr="001C6D67">
        <w:rPr>
          <w:rFonts w:ascii="Times New Roman" w:hAnsi="Times New Roman" w:cs="Times New Roman"/>
          <w:sz w:val="20"/>
          <w:szCs w:val="20"/>
        </w:rPr>
        <w:t xml:space="preserve"> _________________ ___ г.</w:t>
      </w:r>
    </w:p>
    <w:p w:rsidR="00EC26D8" w:rsidRPr="00C64FE3" w:rsidRDefault="00EC26D8" w:rsidP="00EC26D8">
      <w:pPr>
        <w:pStyle w:val="af0"/>
        <w:rPr>
          <w:rFonts w:ascii="Times New Roman" w:hAnsi="Times New Roman" w:cs="Times New Roman"/>
          <w:sz w:val="16"/>
          <w:szCs w:val="16"/>
        </w:rPr>
      </w:pPr>
      <w:r w:rsidRPr="001C6D67">
        <w:rPr>
          <w:rFonts w:ascii="Times New Roman" w:hAnsi="Times New Roman" w:cs="Times New Roman"/>
          <w:sz w:val="20"/>
          <w:szCs w:val="20"/>
        </w:rPr>
        <w:t xml:space="preserve">      </w:t>
      </w:r>
      <w:r w:rsidR="00C64FE3">
        <w:rPr>
          <w:rFonts w:ascii="Times New Roman" w:hAnsi="Times New Roman" w:cs="Times New Roman"/>
          <w:sz w:val="20"/>
          <w:szCs w:val="20"/>
        </w:rPr>
        <w:t xml:space="preserve">            </w:t>
      </w:r>
      <w:r w:rsidRPr="001C6D67">
        <w:rPr>
          <w:rFonts w:ascii="Times New Roman" w:hAnsi="Times New Roman" w:cs="Times New Roman"/>
          <w:sz w:val="20"/>
          <w:szCs w:val="20"/>
        </w:rPr>
        <w:t xml:space="preserve"> </w:t>
      </w:r>
      <w:r w:rsidRPr="00C64FE3">
        <w:rPr>
          <w:rFonts w:ascii="Times New Roman" w:hAnsi="Times New Roman" w:cs="Times New Roman"/>
          <w:sz w:val="16"/>
          <w:szCs w:val="16"/>
        </w:rPr>
        <w:t>(дата рождения)</w:t>
      </w:r>
    </w:p>
    <w:p w:rsidR="00EC26D8" w:rsidRPr="001C6D67" w:rsidRDefault="00EC26D8" w:rsidP="00EC26D8"/>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 xml:space="preserve">Паспорт _______________________ выдан </w:t>
      </w:r>
      <w:r w:rsidR="00C64FE3">
        <w:rPr>
          <w:rFonts w:ascii="Times New Roman" w:hAnsi="Times New Roman" w:cs="Times New Roman"/>
          <w:sz w:val="20"/>
          <w:szCs w:val="20"/>
        </w:rPr>
        <w:t>«__</w:t>
      </w:r>
      <w:r w:rsidRPr="001C6D67">
        <w:rPr>
          <w:rFonts w:ascii="Times New Roman" w:hAnsi="Times New Roman" w:cs="Times New Roman"/>
          <w:sz w:val="20"/>
          <w:szCs w:val="20"/>
        </w:rPr>
        <w:t>__</w:t>
      </w:r>
      <w:r w:rsidR="00C64FE3">
        <w:rPr>
          <w:rFonts w:ascii="Times New Roman" w:hAnsi="Times New Roman" w:cs="Times New Roman"/>
          <w:sz w:val="20"/>
          <w:szCs w:val="20"/>
        </w:rPr>
        <w:t>»</w:t>
      </w:r>
      <w:r w:rsidRPr="001C6D67">
        <w:rPr>
          <w:rFonts w:ascii="Times New Roman" w:hAnsi="Times New Roman" w:cs="Times New Roman"/>
          <w:sz w:val="20"/>
          <w:szCs w:val="20"/>
        </w:rPr>
        <w:t xml:space="preserve"> ______________________ ____ г.</w:t>
      </w:r>
    </w:p>
    <w:p w:rsidR="00EC26D8" w:rsidRPr="00C64FE3" w:rsidRDefault="00EC26D8" w:rsidP="00EC26D8">
      <w:pPr>
        <w:pStyle w:val="af0"/>
        <w:rPr>
          <w:rFonts w:ascii="Times New Roman" w:hAnsi="Times New Roman" w:cs="Times New Roman"/>
          <w:sz w:val="16"/>
          <w:szCs w:val="16"/>
        </w:rPr>
      </w:pPr>
      <w:r w:rsidRPr="00C64FE3">
        <w:rPr>
          <w:rFonts w:ascii="Times New Roman" w:hAnsi="Times New Roman" w:cs="Times New Roman"/>
          <w:sz w:val="16"/>
          <w:szCs w:val="16"/>
        </w:rPr>
        <w:t xml:space="preserve">            </w:t>
      </w:r>
      <w:r w:rsidR="00C64FE3">
        <w:rPr>
          <w:rFonts w:ascii="Times New Roman" w:hAnsi="Times New Roman" w:cs="Times New Roman"/>
          <w:sz w:val="16"/>
          <w:szCs w:val="16"/>
        </w:rPr>
        <w:t xml:space="preserve">                        </w:t>
      </w:r>
      <w:r w:rsidRPr="00C64FE3">
        <w:rPr>
          <w:rFonts w:ascii="Times New Roman" w:hAnsi="Times New Roman" w:cs="Times New Roman"/>
          <w:sz w:val="16"/>
          <w:szCs w:val="16"/>
        </w:rPr>
        <w:t xml:space="preserve"> (серия, номер)                   </w:t>
      </w:r>
      <w:r w:rsidR="00C64FE3">
        <w:rPr>
          <w:rFonts w:ascii="Times New Roman" w:hAnsi="Times New Roman" w:cs="Times New Roman"/>
          <w:sz w:val="16"/>
          <w:szCs w:val="16"/>
        </w:rPr>
        <w:t xml:space="preserve">                                      </w:t>
      </w:r>
      <w:r w:rsidRPr="00C64FE3">
        <w:rPr>
          <w:rFonts w:ascii="Times New Roman" w:hAnsi="Times New Roman" w:cs="Times New Roman"/>
          <w:sz w:val="16"/>
          <w:szCs w:val="16"/>
        </w:rPr>
        <w:t xml:space="preserve"> (дата выдачи)</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________________________________________________________________</w:t>
      </w:r>
      <w:r w:rsidR="00C64FE3">
        <w:rPr>
          <w:rFonts w:ascii="Times New Roman" w:hAnsi="Times New Roman" w:cs="Times New Roman"/>
          <w:sz w:val="20"/>
          <w:szCs w:val="20"/>
        </w:rPr>
        <w:t>________________________</w:t>
      </w:r>
      <w:r w:rsidRPr="001C6D67">
        <w:rPr>
          <w:rFonts w:ascii="Times New Roman" w:hAnsi="Times New Roman" w:cs="Times New Roman"/>
          <w:sz w:val="20"/>
          <w:szCs w:val="20"/>
        </w:rPr>
        <w:t>________</w:t>
      </w:r>
    </w:p>
    <w:p w:rsidR="00EC26D8" w:rsidRPr="00C64FE3" w:rsidRDefault="00EC26D8" w:rsidP="00C64FE3">
      <w:pPr>
        <w:pStyle w:val="af0"/>
        <w:jc w:val="center"/>
        <w:rPr>
          <w:rFonts w:ascii="Times New Roman" w:hAnsi="Times New Roman" w:cs="Times New Roman"/>
          <w:sz w:val="16"/>
          <w:szCs w:val="16"/>
        </w:rPr>
      </w:pPr>
      <w:r w:rsidRPr="00C64FE3">
        <w:rPr>
          <w:rFonts w:ascii="Times New Roman" w:hAnsi="Times New Roman" w:cs="Times New Roman"/>
          <w:sz w:val="16"/>
          <w:szCs w:val="16"/>
        </w:rPr>
        <w:t>(кем выдан)</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СНИЛС ___________________________________________________________________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Место регистрации __</w:t>
      </w:r>
      <w:r w:rsidR="00C64FE3">
        <w:rPr>
          <w:rFonts w:ascii="Times New Roman" w:hAnsi="Times New Roman" w:cs="Times New Roman"/>
          <w:sz w:val="20"/>
          <w:szCs w:val="20"/>
        </w:rPr>
        <w:t>________________________</w:t>
      </w:r>
      <w:r w:rsidRPr="001C6D67">
        <w:rPr>
          <w:rFonts w:ascii="Times New Roman" w:hAnsi="Times New Roman" w:cs="Times New Roman"/>
          <w:sz w:val="20"/>
          <w:szCs w:val="20"/>
        </w:rPr>
        <w:t>_____________________________________________________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___________________________________________________________</w:t>
      </w:r>
      <w:r w:rsidR="00C64FE3">
        <w:rPr>
          <w:rFonts w:ascii="Times New Roman" w:hAnsi="Times New Roman" w:cs="Times New Roman"/>
          <w:sz w:val="20"/>
          <w:szCs w:val="20"/>
        </w:rPr>
        <w:t>_______________________</w:t>
      </w:r>
      <w:r w:rsidRPr="001C6D67">
        <w:rPr>
          <w:rFonts w:ascii="Times New Roman" w:hAnsi="Times New Roman" w:cs="Times New Roman"/>
          <w:sz w:val="20"/>
          <w:szCs w:val="20"/>
        </w:rPr>
        <w:t>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Место проживания ________________________________________________</w:t>
      </w:r>
      <w:r w:rsidR="00C64FE3">
        <w:rPr>
          <w:rFonts w:ascii="Times New Roman" w:hAnsi="Times New Roman" w:cs="Times New Roman"/>
          <w:sz w:val="20"/>
          <w:szCs w:val="20"/>
        </w:rPr>
        <w:t>_______________________</w:t>
      </w:r>
      <w:r w:rsidRPr="001C6D67">
        <w:rPr>
          <w:rFonts w:ascii="Times New Roman" w:hAnsi="Times New Roman" w:cs="Times New Roman"/>
          <w:sz w:val="20"/>
          <w:szCs w:val="20"/>
        </w:rPr>
        <w:t>________</w:t>
      </w:r>
    </w:p>
    <w:p w:rsidR="00C64FE3" w:rsidRPr="001C6D67" w:rsidRDefault="00EC26D8" w:rsidP="00C64FE3">
      <w:pPr>
        <w:pStyle w:val="af0"/>
        <w:rPr>
          <w:rFonts w:ascii="Times New Roman" w:hAnsi="Times New Roman" w:cs="Times New Roman"/>
          <w:sz w:val="16"/>
          <w:szCs w:val="16"/>
        </w:rPr>
      </w:pPr>
      <w:r w:rsidRPr="001C6D67">
        <w:rPr>
          <w:rFonts w:ascii="Times New Roman" w:hAnsi="Times New Roman" w:cs="Times New Roman"/>
          <w:sz w:val="20"/>
          <w:szCs w:val="20"/>
        </w:rPr>
        <w:t xml:space="preserve">                 </w:t>
      </w:r>
      <w:r w:rsidR="00C64FE3" w:rsidRPr="001C6D67">
        <w:rPr>
          <w:rFonts w:ascii="Times New Roman" w:hAnsi="Times New Roman" w:cs="Times New Roman"/>
          <w:sz w:val="16"/>
          <w:szCs w:val="16"/>
        </w:rPr>
        <w:t xml:space="preserve">                 </w:t>
      </w:r>
      <w:r w:rsidR="00C64FE3">
        <w:rPr>
          <w:rFonts w:ascii="Times New Roman" w:hAnsi="Times New Roman" w:cs="Times New Roman"/>
          <w:sz w:val="16"/>
          <w:szCs w:val="16"/>
        </w:rPr>
        <w:t xml:space="preserve">                   </w:t>
      </w:r>
      <w:r w:rsidR="00C64FE3" w:rsidRPr="001C6D67">
        <w:rPr>
          <w:rFonts w:ascii="Times New Roman" w:hAnsi="Times New Roman" w:cs="Times New Roman"/>
          <w:sz w:val="16"/>
          <w:szCs w:val="16"/>
        </w:rPr>
        <w:t>(заполняется в случае несовпадения адреса регистрации с</w:t>
      </w:r>
      <w:r w:rsidR="00C64FE3">
        <w:rPr>
          <w:rFonts w:ascii="Times New Roman" w:hAnsi="Times New Roman" w:cs="Times New Roman"/>
          <w:sz w:val="16"/>
          <w:szCs w:val="16"/>
        </w:rPr>
        <w:t xml:space="preserve"> </w:t>
      </w:r>
      <w:r w:rsidR="00C64FE3" w:rsidRPr="001C6D67">
        <w:rPr>
          <w:rFonts w:ascii="Times New Roman" w:hAnsi="Times New Roman" w:cs="Times New Roman"/>
          <w:sz w:val="16"/>
          <w:szCs w:val="16"/>
        </w:rPr>
        <w:t>фактическим местом жительства)</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___________________________________________________________</w:t>
      </w:r>
      <w:r w:rsidR="00C64FE3">
        <w:rPr>
          <w:rFonts w:ascii="Times New Roman" w:hAnsi="Times New Roman" w:cs="Times New Roman"/>
          <w:sz w:val="20"/>
          <w:szCs w:val="20"/>
        </w:rPr>
        <w:t>_______________________</w:t>
      </w:r>
      <w:r w:rsidRPr="001C6D67">
        <w:rPr>
          <w:rFonts w:ascii="Times New Roman" w:hAnsi="Times New Roman" w:cs="Times New Roman"/>
          <w:sz w:val="20"/>
          <w:szCs w:val="20"/>
        </w:rPr>
        <w:t>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 xml:space="preserve">Место работы (службы)/род занятий </w:t>
      </w:r>
      <w:r w:rsidRPr="00C64FE3">
        <w:rPr>
          <w:rFonts w:ascii="Times New Roman" w:hAnsi="Times New Roman" w:cs="Times New Roman"/>
          <w:sz w:val="16"/>
          <w:szCs w:val="16"/>
        </w:rPr>
        <w:t>(нужное подчеркнуть)</w:t>
      </w:r>
      <w:r w:rsidRPr="001C6D67">
        <w:rPr>
          <w:rFonts w:ascii="Times New Roman" w:hAnsi="Times New Roman" w:cs="Times New Roman"/>
          <w:sz w:val="20"/>
          <w:szCs w:val="20"/>
        </w:rPr>
        <w:t xml:space="preserve"> _____</w:t>
      </w:r>
      <w:r w:rsidR="00C64FE3">
        <w:rPr>
          <w:rFonts w:ascii="Times New Roman" w:hAnsi="Times New Roman" w:cs="Times New Roman"/>
          <w:sz w:val="20"/>
          <w:szCs w:val="20"/>
        </w:rPr>
        <w:t>______________________________</w:t>
      </w:r>
      <w:r w:rsidRPr="001C6D67">
        <w:rPr>
          <w:rFonts w:ascii="Times New Roman" w:hAnsi="Times New Roman" w:cs="Times New Roman"/>
          <w:sz w:val="20"/>
          <w:szCs w:val="20"/>
        </w:rPr>
        <w:t>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w:t>
      </w:r>
      <w:r w:rsidR="00C64FE3">
        <w:rPr>
          <w:rFonts w:ascii="Times New Roman" w:hAnsi="Times New Roman" w:cs="Times New Roman"/>
          <w:sz w:val="20"/>
          <w:szCs w:val="20"/>
        </w:rPr>
        <w:t>_______________________</w:t>
      </w:r>
      <w:r w:rsidRPr="001C6D67">
        <w:rPr>
          <w:rFonts w:ascii="Times New Roman" w:hAnsi="Times New Roman" w:cs="Times New Roman"/>
          <w:sz w:val="20"/>
          <w:szCs w:val="20"/>
        </w:rPr>
        <w:t>_________________________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w:t>
      </w:r>
      <w:r w:rsidR="00C64FE3">
        <w:rPr>
          <w:rFonts w:ascii="Times New Roman" w:hAnsi="Times New Roman" w:cs="Times New Roman"/>
          <w:sz w:val="20"/>
          <w:szCs w:val="20"/>
        </w:rPr>
        <w:t>_______________________</w:t>
      </w:r>
      <w:r w:rsidRPr="001C6D67">
        <w:rPr>
          <w:rFonts w:ascii="Times New Roman" w:hAnsi="Times New Roman" w:cs="Times New Roman"/>
          <w:sz w:val="20"/>
          <w:szCs w:val="20"/>
        </w:rPr>
        <w:t>_______________________,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а также моим несовершеннолетним ребенком</w:t>
      </w:r>
      <w:r w:rsidR="00C64FE3">
        <w:rPr>
          <w:rFonts w:ascii="Times New Roman" w:hAnsi="Times New Roman" w:cs="Times New Roman"/>
          <w:sz w:val="20"/>
          <w:szCs w:val="20"/>
        </w:rPr>
        <w:t>_____</w:t>
      </w:r>
      <w:r w:rsidRPr="001C6D67">
        <w:rPr>
          <w:rFonts w:ascii="Times New Roman" w:hAnsi="Times New Roman" w:cs="Times New Roman"/>
          <w:sz w:val="20"/>
          <w:szCs w:val="20"/>
        </w:rPr>
        <w:t>_________________________________________</w:t>
      </w:r>
      <w:r w:rsidR="00C64FE3">
        <w:rPr>
          <w:rFonts w:ascii="Times New Roman" w:hAnsi="Times New Roman" w:cs="Times New Roman"/>
          <w:sz w:val="20"/>
          <w:szCs w:val="20"/>
        </w:rPr>
        <w:t>___________</w:t>
      </w:r>
    </w:p>
    <w:p w:rsidR="00EC26D8" w:rsidRPr="00C64FE3" w:rsidRDefault="00EC26D8" w:rsidP="00EC26D8">
      <w:pPr>
        <w:pStyle w:val="af0"/>
        <w:rPr>
          <w:rFonts w:ascii="Times New Roman" w:hAnsi="Times New Roman" w:cs="Times New Roman"/>
          <w:sz w:val="16"/>
          <w:szCs w:val="16"/>
        </w:rPr>
      </w:pPr>
      <w:r w:rsidRPr="001C6D67">
        <w:rPr>
          <w:rFonts w:ascii="Times New Roman" w:hAnsi="Times New Roman" w:cs="Times New Roman"/>
          <w:sz w:val="20"/>
          <w:szCs w:val="20"/>
        </w:rPr>
        <w:t xml:space="preserve">       </w:t>
      </w:r>
      <w:r w:rsidR="00C64FE3">
        <w:rPr>
          <w:rFonts w:ascii="Times New Roman" w:hAnsi="Times New Roman" w:cs="Times New Roman"/>
          <w:sz w:val="20"/>
          <w:szCs w:val="20"/>
        </w:rPr>
        <w:t xml:space="preserve">                                                                                        </w:t>
      </w:r>
      <w:r w:rsidRPr="00C64FE3">
        <w:rPr>
          <w:rFonts w:ascii="Times New Roman" w:hAnsi="Times New Roman" w:cs="Times New Roman"/>
          <w:sz w:val="16"/>
          <w:szCs w:val="16"/>
        </w:rPr>
        <w:t>(фамилия, имя, отчество (при наличии) в именительном падеже)</w:t>
      </w:r>
    </w:p>
    <w:p w:rsidR="00EC26D8" w:rsidRPr="001C6D67" w:rsidRDefault="00EC26D8" w:rsidP="00EC26D8"/>
    <w:p w:rsidR="00EC26D8" w:rsidRPr="001C6D67" w:rsidRDefault="00C64FE3" w:rsidP="00EC26D8">
      <w:pPr>
        <w:pStyle w:val="af0"/>
        <w:rPr>
          <w:rFonts w:ascii="Times New Roman" w:hAnsi="Times New Roman" w:cs="Times New Roman"/>
          <w:sz w:val="20"/>
          <w:szCs w:val="20"/>
        </w:rPr>
      </w:pPr>
      <w:r>
        <w:rPr>
          <w:rFonts w:ascii="Times New Roman" w:hAnsi="Times New Roman" w:cs="Times New Roman"/>
          <w:sz w:val="20"/>
          <w:szCs w:val="20"/>
        </w:rPr>
        <w:t>«_</w:t>
      </w:r>
      <w:r w:rsidR="00EC26D8" w:rsidRPr="001C6D67">
        <w:rPr>
          <w:rFonts w:ascii="Times New Roman" w:hAnsi="Times New Roman" w:cs="Times New Roman"/>
          <w:sz w:val="20"/>
          <w:szCs w:val="20"/>
        </w:rPr>
        <w:t>__</w:t>
      </w:r>
      <w:r>
        <w:rPr>
          <w:rFonts w:ascii="Times New Roman" w:hAnsi="Times New Roman" w:cs="Times New Roman"/>
          <w:sz w:val="20"/>
          <w:szCs w:val="20"/>
        </w:rPr>
        <w:t>»</w:t>
      </w:r>
      <w:r w:rsidR="00EC26D8" w:rsidRPr="001C6D67">
        <w:rPr>
          <w:rFonts w:ascii="Times New Roman" w:hAnsi="Times New Roman" w:cs="Times New Roman"/>
          <w:sz w:val="20"/>
          <w:szCs w:val="20"/>
        </w:rPr>
        <w:t xml:space="preserve"> _________________ ___ г.</w:t>
      </w:r>
    </w:p>
    <w:p w:rsidR="00EC26D8" w:rsidRPr="00C64FE3" w:rsidRDefault="00EC26D8" w:rsidP="00EC26D8">
      <w:pPr>
        <w:pStyle w:val="af0"/>
        <w:rPr>
          <w:rFonts w:ascii="Times New Roman" w:hAnsi="Times New Roman" w:cs="Times New Roman"/>
          <w:sz w:val="16"/>
          <w:szCs w:val="16"/>
        </w:rPr>
      </w:pPr>
      <w:r w:rsidRPr="001C6D67">
        <w:rPr>
          <w:rFonts w:ascii="Times New Roman" w:hAnsi="Times New Roman" w:cs="Times New Roman"/>
          <w:sz w:val="20"/>
          <w:szCs w:val="20"/>
        </w:rPr>
        <w:t xml:space="preserve">       </w:t>
      </w:r>
      <w:r w:rsidRPr="00C64FE3">
        <w:rPr>
          <w:rFonts w:ascii="Times New Roman" w:hAnsi="Times New Roman" w:cs="Times New Roman"/>
          <w:sz w:val="16"/>
          <w:szCs w:val="16"/>
        </w:rPr>
        <w:t>(дата рождения)</w:t>
      </w:r>
    </w:p>
    <w:p w:rsidR="00EC26D8" w:rsidRPr="001C6D67" w:rsidRDefault="00EC26D8" w:rsidP="00EC26D8"/>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Паспорт/свидетельство о рождении (для несовершеннолетнего ребенка, не</w:t>
      </w:r>
      <w:r w:rsidR="00C64FE3">
        <w:rPr>
          <w:rFonts w:ascii="Times New Roman" w:hAnsi="Times New Roman" w:cs="Times New Roman"/>
          <w:sz w:val="20"/>
          <w:szCs w:val="20"/>
        </w:rPr>
        <w:t xml:space="preserve"> </w:t>
      </w:r>
      <w:r w:rsidRPr="001C6D67">
        <w:rPr>
          <w:rFonts w:ascii="Times New Roman" w:hAnsi="Times New Roman" w:cs="Times New Roman"/>
          <w:sz w:val="20"/>
          <w:szCs w:val="20"/>
        </w:rPr>
        <w:t>имеющего паспорта)</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 xml:space="preserve">_______________________________ выдан </w:t>
      </w:r>
      <w:r w:rsidR="00FC39B8">
        <w:rPr>
          <w:rFonts w:ascii="Times New Roman" w:hAnsi="Times New Roman" w:cs="Times New Roman"/>
          <w:sz w:val="20"/>
          <w:szCs w:val="20"/>
        </w:rPr>
        <w:t>«___</w:t>
      </w:r>
      <w:r w:rsidRPr="001C6D67">
        <w:rPr>
          <w:rFonts w:ascii="Times New Roman" w:hAnsi="Times New Roman" w:cs="Times New Roman"/>
          <w:sz w:val="20"/>
          <w:szCs w:val="20"/>
        </w:rPr>
        <w:t>__</w:t>
      </w:r>
      <w:r w:rsidR="00FC39B8">
        <w:rPr>
          <w:rFonts w:ascii="Times New Roman" w:hAnsi="Times New Roman" w:cs="Times New Roman"/>
          <w:sz w:val="20"/>
          <w:szCs w:val="20"/>
        </w:rPr>
        <w:t>»</w:t>
      </w:r>
      <w:r w:rsidRPr="001C6D67">
        <w:rPr>
          <w:rFonts w:ascii="Times New Roman" w:hAnsi="Times New Roman" w:cs="Times New Roman"/>
          <w:sz w:val="20"/>
          <w:szCs w:val="20"/>
        </w:rPr>
        <w:t xml:space="preserve"> ______________________ ____ г.</w:t>
      </w:r>
    </w:p>
    <w:p w:rsidR="00EC26D8" w:rsidRPr="00FC39B8" w:rsidRDefault="00EC26D8" w:rsidP="00EC26D8">
      <w:pPr>
        <w:pStyle w:val="af0"/>
        <w:rPr>
          <w:rFonts w:ascii="Times New Roman" w:hAnsi="Times New Roman" w:cs="Times New Roman"/>
          <w:sz w:val="16"/>
          <w:szCs w:val="16"/>
        </w:rPr>
      </w:pPr>
      <w:r w:rsidRPr="00FC39B8">
        <w:rPr>
          <w:rFonts w:ascii="Times New Roman" w:hAnsi="Times New Roman" w:cs="Times New Roman"/>
          <w:sz w:val="16"/>
          <w:szCs w:val="16"/>
        </w:rPr>
        <w:t xml:space="preserve">        (серия, номер)                         </w:t>
      </w:r>
      <w:r w:rsidR="00FC39B8">
        <w:rPr>
          <w:rFonts w:ascii="Times New Roman" w:hAnsi="Times New Roman" w:cs="Times New Roman"/>
          <w:sz w:val="16"/>
          <w:szCs w:val="16"/>
        </w:rPr>
        <w:t xml:space="preserve">                                                                  </w:t>
      </w:r>
      <w:r w:rsidRPr="00FC39B8">
        <w:rPr>
          <w:rFonts w:ascii="Times New Roman" w:hAnsi="Times New Roman" w:cs="Times New Roman"/>
          <w:sz w:val="16"/>
          <w:szCs w:val="16"/>
        </w:rPr>
        <w:t>дата выдачи)</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____________________________________________________________________</w:t>
      </w:r>
      <w:r w:rsidR="00FC39B8">
        <w:rPr>
          <w:rFonts w:ascii="Times New Roman" w:hAnsi="Times New Roman" w:cs="Times New Roman"/>
          <w:sz w:val="20"/>
          <w:szCs w:val="20"/>
        </w:rPr>
        <w:t>______________________</w:t>
      </w:r>
      <w:r w:rsidRPr="001C6D67">
        <w:rPr>
          <w:rFonts w:ascii="Times New Roman" w:hAnsi="Times New Roman" w:cs="Times New Roman"/>
          <w:sz w:val="20"/>
          <w:szCs w:val="20"/>
        </w:rPr>
        <w:t>_____</w:t>
      </w:r>
    </w:p>
    <w:p w:rsidR="00EC26D8" w:rsidRPr="00FC39B8" w:rsidRDefault="00EC26D8" w:rsidP="00FC39B8">
      <w:pPr>
        <w:pStyle w:val="af0"/>
        <w:jc w:val="center"/>
        <w:rPr>
          <w:rFonts w:ascii="Times New Roman" w:hAnsi="Times New Roman" w:cs="Times New Roman"/>
          <w:sz w:val="16"/>
          <w:szCs w:val="16"/>
        </w:rPr>
      </w:pPr>
      <w:r w:rsidRPr="00FC39B8">
        <w:rPr>
          <w:rFonts w:ascii="Times New Roman" w:hAnsi="Times New Roman" w:cs="Times New Roman"/>
          <w:sz w:val="16"/>
          <w:szCs w:val="16"/>
        </w:rPr>
        <w:t>(кем выдан)</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СНИЛС ___________________________________________________________</w:t>
      </w:r>
      <w:r w:rsidR="00FC39B8">
        <w:rPr>
          <w:rFonts w:ascii="Times New Roman" w:hAnsi="Times New Roman" w:cs="Times New Roman"/>
          <w:sz w:val="20"/>
          <w:szCs w:val="20"/>
        </w:rPr>
        <w:t>____________________</w:t>
      </w:r>
      <w:r w:rsidRPr="001C6D67">
        <w:rPr>
          <w:rFonts w:ascii="Times New Roman" w:hAnsi="Times New Roman" w:cs="Times New Roman"/>
          <w:sz w:val="20"/>
          <w:szCs w:val="20"/>
        </w:rPr>
        <w:t>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Место регистрации ___________________</w:t>
      </w:r>
      <w:r w:rsidR="00FC39B8">
        <w:rPr>
          <w:rFonts w:ascii="Times New Roman" w:hAnsi="Times New Roman" w:cs="Times New Roman"/>
          <w:sz w:val="20"/>
          <w:szCs w:val="20"/>
        </w:rPr>
        <w:t>________________________</w:t>
      </w:r>
      <w:r w:rsidRPr="001C6D67">
        <w:rPr>
          <w:rFonts w:ascii="Times New Roman" w:hAnsi="Times New Roman" w:cs="Times New Roman"/>
          <w:sz w:val="20"/>
          <w:szCs w:val="20"/>
        </w:rPr>
        <w:t>____________________________________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w:t>
      </w:r>
      <w:r w:rsidR="00FC39B8">
        <w:rPr>
          <w:rFonts w:ascii="Times New Roman" w:hAnsi="Times New Roman" w:cs="Times New Roman"/>
          <w:sz w:val="20"/>
          <w:szCs w:val="20"/>
        </w:rPr>
        <w:t>_______________________</w:t>
      </w:r>
      <w:r w:rsidRPr="001C6D67">
        <w:rPr>
          <w:rFonts w:ascii="Times New Roman" w:hAnsi="Times New Roman" w:cs="Times New Roman"/>
          <w:sz w:val="20"/>
          <w:szCs w:val="20"/>
        </w:rPr>
        <w:t>_______________________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Место проживания _______________________________________________________</w:t>
      </w:r>
      <w:r w:rsidR="00FC39B8">
        <w:rPr>
          <w:rFonts w:ascii="Times New Roman" w:hAnsi="Times New Roman" w:cs="Times New Roman"/>
          <w:sz w:val="20"/>
          <w:szCs w:val="20"/>
        </w:rPr>
        <w:t>_______________________</w:t>
      </w:r>
      <w:r w:rsidRPr="001C6D67">
        <w:rPr>
          <w:rFonts w:ascii="Times New Roman" w:hAnsi="Times New Roman" w:cs="Times New Roman"/>
          <w:sz w:val="20"/>
          <w:szCs w:val="20"/>
        </w:rPr>
        <w:t>_</w:t>
      </w:r>
    </w:p>
    <w:p w:rsidR="00FC39B8" w:rsidRPr="001C6D67" w:rsidRDefault="00FC39B8" w:rsidP="00FC39B8">
      <w:pPr>
        <w:pStyle w:val="af0"/>
        <w:jc w:val="center"/>
        <w:rPr>
          <w:rFonts w:ascii="Times New Roman" w:hAnsi="Times New Roman" w:cs="Times New Roman"/>
          <w:sz w:val="16"/>
          <w:szCs w:val="16"/>
        </w:rPr>
      </w:pPr>
      <w:r>
        <w:rPr>
          <w:rFonts w:ascii="Times New Roman" w:hAnsi="Times New Roman" w:cs="Times New Roman"/>
          <w:sz w:val="20"/>
          <w:szCs w:val="20"/>
        </w:rPr>
        <w:t xml:space="preserve">                             </w:t>
      </w:r>
      <w:r w:rsidRPr="001C6D67">
        <w:rPr>
          <w:rFonts w:ascii="Times New Roman" w:hAnsi="Times New Roman" w:cs="Times New Roman"/>
          <w:sz w:val="16"/>
          <w:szCs w:val="16"/>
        </w:rPr>
        <w:t>(заполняется в случае несовпадения адреса регистрации с</w:t>
      </w:r>
      <w:r>
        <w:rPr>
          <w:rFonts w:ascii="Times New Roman" w:hAnsi="Times New Roman" w:cs="Times New Roman"/>
          <w:sz w:val="16"/>
          <w:szCs w:val="16"/>
        </w:rPr>
        <w:t xml:space="preserve"> </w:t>
      </w:r>
      <w:r w:rsidRPr="001C6D67">
        <w:rPr>
          <w:rFonts w:ascii="Times New Roman" w:hAnsi="Times New Roman" w:cs="Times New Roman"/>
          <w:sz w:val="16"/>
          <w:szCs w:val="16"/>
        </w:rPr>
        <w:t>фактическим местом жительства)</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w:t>
      </w:r>
      <w:r w:rsidR="00FC39B8">
        <w:rPr>
          <w:rFonts w:ascii="Times New Roman" w:hAnsi="Times New Roman" w:cs="Times New Roman"/>
          <w:sz w:val="20"/>
          <w:szCs w:val="20"/>
        </w:rPr>
        <w:t>_______________________</w:t>
      </w:r>
      <w:r w:rsidRPr="001C6D67">
        <w:rPr>
          <w:rFonts w:ascii="Times New Roman" w:hAnsi="Times New Roman" w:cs="Times New Roman"/>
          <w:sz w:val="20"/>
          <w:szCs w:val="20"/>
        </w:rPr>
        <w:t>_____________________________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 xml:space="preserve">                          </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 xml:space="preserve">Место работы/род занятий </w:t>
      </w:r>
      <w:r w:rsidRPr="00FC39B8">
        <w:rPr>
          <w:rFonts w:ascii="Times New Roman" w:hAnsi="Times New Roman" w:cs="Times New Roman"/>
          <w:sz w:val="16"/>
          <w:szCs w:val="16"/>
        </w:rPr>
        <w:t>(нужное подчеркнуть)</w:t>
      </w:r>
      <w:r w:rsidRPr="001C6D67">
        <w:rPr>
          <w:rFonts w:ascii="Times New Roman" w:hAnsi="Times New Roman" w:cs="Times New Roman"/>
          <w:sz w:val="20"/>
          <w:szCs w:val="20"/>
        </w:rPr>
        <w:t xml:space="preserve"> _________________________</w:t>
      </w:r>
      <w:r w:rsidR="00FC39B8">
        <w:rPr>
          <w:rFonts w:ascii="Times New Roman" w:hAnsi="Times New Roman" w:cs="Times New Roman"/>
          <w:sz w:val="20"/>
          <w:szCs w:val="20"/>
        </w:rPr>
        <w:t>______________________________</w:t>
      </w:r>
      <w:r w:rsidRPr="001C6D67">
        <w:rPr>
          <w:rFonts w:ascii="Times New Roman" w:hAnsi="Times New Roman" w:cs="Times New Roman"/>
          <w:sz w:val="20"/>
          <w:szCs w:val="20"/>
        </w:rPr>
        <w:t>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w:t>
      </w:r>
      <w:r w:rsidR="00FC39B8">
        <w:rPr>
          <w:rFonts w:ascii="Times New Roman" w:hAnsi="Times New Roman" w:cs="Times New Roman"/>
          <w:sz w:val="20"/>
          <w:szCs w:val="20"/>
        </w:rPr>
        <w:t>_______________________</w:t>
      </w:r>
      <w:r w:rsidRPr="001C6D67">
        <w:rPr>
          <w:rFonts w:ascii="Times New Roman" w:hAnsi="Times New Roman" w:cs="Times New Roman"/>
          <w:sz w:val="20"/>
          <w:szCs w:val="20"/>
        </w:rPr>
        <w:t>____________________</w:t>
      </w:r>
    </w:p>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_____________________________________________________</w:t>
      </w:r>
      <w:r w:rsidR="00FC39B8">
        <w:rPr>
          <w:rFonts w:ascii="Times New Roman" w:hAnsi="Times New Roman" w:cs="Times New Roman"/>
          <w:sz w:val="20"/>
          <w:szCs w:val="20"/>
        </w:rPr>
        <w:t>_______________________</w:t>
      </w:r>
      <w:r w:rsidRPr="001C6D67">
        <w:rPr>
          <w:rFonts w:ascii="Times New Roman" w:hAnsi="Times New Roman" w:cs="Times New Roman"/>
          <w:sz w:val="20"/>
          <w:szCs w:val="20"/>
        </w:rPr>
        <w:t>____________________</w:t>
      </w:r>
    </w:p>
    <w:p w:rsidR="00EC26D8" w:rsidRPr="001C6D67" w:rsidRDefault="00EC26D8" w:rsidP="00FC39B8">
      <w:pPr>
        <w:pStyle w:val="af0"/>
        <w:jc w:val="both"/>
        <w:rPr>
          <w:rFonts w:ascii="Times New Roman" w:hAnsi="Times New Roman" w:cs="Times New Roman"/>
          <w:sz w:val="20"/>
          <w:szCs w:val="20"/>
        </w:rPr>
      </w:pPr>
      <w:r w:rsidRPr="001C6D67">
        <w:rPr>
          <w:rFonts w:ascii="Times New Roman" w:hAnsi="Times New Roman" w:cs="Times New Roman"/>
          <w:sz w:val="20"/>
          <w:szCs w:val="20"/>
        </w:rPr>
        <w:t xml:space="preserve">сделки,  предусмотренные </w:t>
      </w:r>
      <w:hyperlink r:id="rId31" w:history="1">
        <w:r w:rsidRPr="003E027C">
          <w:rPr>
            <w:rStyle w:val="a8"/>
            <w:rFonts w:ascii="Times New Roman" w:hAnsi="Times New Roman" w:cs="Times New Roman"/>
            <w:color w:val="000000" w:themeColor="text1"/>
            <w:sz w:val="20"/>
            <w:szCs w:val="20"/>
          </w:rPr>
          <w:t>частью 1  статьи  3</w:t>
        </w:r>
      </w:hyperlink>
      <w:r w:rsidRPr="003E027C">
        <w:rPr>
          <w:rFonts w:ascii="Times New Roman" w:hAnsi="Times New Roman" w:cs="Times New Roman"/>
          <w:color w:val="000000" w:themeColor="text1"/>
          <w:sz w:val="20"/>
          <w:szCs w:val="20"/>
        </w:rPr>
        <w:t xml:space="preserve">  Фе</w:t>
      </w:r>
      <w:r w:rsidRPr="001C6D67">
        <w:rPr>
          <w:rFonts w:ascii="Times New Roman" w:hAnsi="Times New Roman" w:cs="Times New Roman"/>
          <w:sz w:val="20"/>
          <w:szCs w:val="20"/>
        </w:rPr>
        <w:t>дерального  закона  от  3</w:t>
      </w:r>
      <w:r w:rsidR="00FC39B8">
        <w:rPr>
          <w:rFonts w:ascii="Times New Roman" w:hAnsi="Times New Roman" w:cs="Times New Roman"/>
          <w:sz w:val="20"/>
          <w:szCs w:val="20"/>
        </w:rPr>
        <w:t xml:space="preserve"> </w:t>
      </w:r>
      <w:r w:rsidRPr="001C6D67">
        <w:rPr>
          <w:rFonts w:ascii="Times New Roman" w:hAnsi="Times New Roman" w:cs="Times New Roman"/>
          <w:sz w:val="20"/>
          <w:szCs w:val="20"/>
        </w:rPr>
        <w:t xml:space="preserve">декабря 2012 года </w:t>
      </w:r>
      <w:r w:rsidR="003E027C">
        <w:rPr>
          <w:rFonts w:ascii="Times New Roman" w:hAnsi="Times New Roman" w:cs="Times New Roman"/>
          <w:sz w:val="20"/>
          <w:szCs w:val="20"/>
        </w:rPr>
        <w:t>№</w:t>
      </w:r>
      <w:r w:rsidRPr="001C6D67">
        <w:rPr>
          <w:rFonts w:ascii="Times New Roman" w:hAnsi="Times New Roman" w:cs="Times New Roman"/>
          <w:sz w:val="20"/>
          <w:szCs w:val="20"/>
        </w:rPr>
        <w:t xml:space="preserve"> 230-ФЗ </w:t>
      </w:r>
      <w:r w:rsidR="00FC39B8">
        <w:rPr>
          <w:rFonts w:ascii="Times New Roman" w:hAnsi="Times New Roman" w:cs="Times New Roman"/>
          <w:sz w:val="20"/>
          <w:szCs w:val="20"/>
        </w:rPr>
        <w:t>«</w:t>
      </w:r>
      <w:r w:rsidRPr="001C6D67">
        <w:rPr>
          <w:rFonts w:ascii="Times New Roman" w:hAnsi="Times New Roman" w:cs="Times New Roman"/>
          <w:sz w:val="20"/>
          <w:szCs w:val="20"/>
        </w:rPr>
        <w:t xml:space="preserve">О </w:t>
      </w:r>
      <w:r w:rsidR="00FC39B8">
        <w:rPr>
          <w:rFonts w:ascii="Times New Roman" w:hAnsi="Times New Roman" w:cs="Times New Roman"/>
          <w:sz w:val="20"/>
          <w:szCs w:val="20"/>
        </w:rPr>
        <w:t>к</w:t>
      </w:r>
      <w:r w:rsidRPr="001C6D67">
        <w:rPr>
          <w:rFonts w:ascii="Times New Roman" w:hAnsi="Times New Roman" w:cs="Times New Roman"/>
          <w:sz w:val="20"/>
          <w:szCs w:val="20"/>
        </w:rPr>
        <w:t>онтроле  за  соответствием  расходов  лиц,</w:t>
      </w:r>
      <w:r w:rsidR="00FC39B8">
        <w:rPr>
          <w:rFonts w:ascii="Times New Roman" w:hAnsi="Times New Roman" w:cs="Times New Roman"/>
          <w:sz w:val="20"/>
          <w:szCs w:val="20"/>
        </w:rPr>
        <w:t xml:space="preserve"> </w:t>
      </w:r>
      <w:r w:rsidRPr="001C6D67">
        <w:rPr>
          <w:rFonts w:ascii="Times New Roman" w:hAnsi="Times New Roman" w:cs="Times New Roman"/>
          <w:sz w:val="20"/>
          <w:szCs w:val="20"/>
        </w:rPr>
        <w:t>замещающих государственные должности, и  иных  лиц   их  доходам</w:t>
      </w:r>
      <w:r w:rsidR="00FC39B8">
        <w:rPr>
          <w:rFonts w:ascii="Times New Roman" w:hAnsi="Times New Roman" w:cs="Times New Roman"/>
          <w:sz w:val="20"/>
          <w:szCs w:val="20"/>
        </w:rPr>
        <w:t>»</w:t>
      </w:r>
      <w:r w:rsidRPr="001C6D67">
        <w:rPr>
          <w:rFonts w:ascii="Times New Roman" w:hAnsi="Times New Roman" w:cs="Times New Roman"/>
          <w:sz w:val="20"/>
          <w:szCs w:val="20"/>
        </w:rPr>
        <w:t>,  общая</w:t>
      </w:r>
      <w:r w:rsidR="00FC39B8">
        <w:rPr>
          <w:rFonts w:ascii="Times New Roman" w:hAnsi="Times New Roman" w:cs="Times New Roman"/>
          <w:sz w:val="20"/>
          <w:szCs w:val="20"/>
        </w:rPr>
        <w:t xml:space="preserve"> </w:t>
      </w:r>
      <w:r w:rsidRPr="001C6D67">
        <w:rPr>
          <w:rFonts w:ascii="Times New Roman" w:hAnsi="Times New Roman" w:cs="Times New Roman"/>
          <w:sz w:val="20"/>
          <w:szCs w:val="20"/>
        </w:rPr>
        <w:t>сумма которых превышает общий доход мой и моей  супруги  (моего  супруга)</w:t>
      </w:r>
      <w:r w:rsidR="00FC39B8">
        <w:rPr>
          <w:rFonts w:ascii="Times New Roman" w:hAnsi="Times New Roman" w:cs="Times New Roman"/>
          <w:sz w:val="20"/>
          <w:szCs w:val="20"/>
        </w:rPr>
        <w:t xml:space="preserve"> </w:t>
      </w:r>
      <w:r w:rsidRPr="001C6D67">
        <w:rPr>
          <w:rFonts w:ascii="Times New Roman" w:hAnsi="Times New Roman" w:cs="Times New Roman"/>
          <w:sz w:val="20"/>
          <w:szCs w:val="20"/>
        </w:rPr>
        <w:t>за три последних года, предшествующих отчетному периоду, не совершались.</w:t>
      </w:r>
    </w:p>
    <w:p w:rsidR="00EC26D8" w:rsidRPr="001C6D67" w:rsidRDefault="00EC26D8" w:rsidP="00EC26D8"/>
    <w:p w:rsidR="00EC26D8" w:rsidRPr="001C6D67" w:rsidRDefault="00EC26D8" w:rsidP="00EC26D8">
      <w:pPr>
        <w:pStyle w:val="af0"/>
        <w:rPr>
          <w:rFonts w:ascii="Times New Roman" w:hAnsi="Times New Roman" w:cs="Times New Roman"/>
          <w:sz w:val="20"/>
          <w:szCs w:val="20"/>
        </w:rPr>
      </w:pPr>
      <w:r w:rsidRPr="001C6D67">
        <w:rPr>
          <w:rFonts w:ascii="Times New Roman" w:hAnsi="Times New Roman" w:cs="Times New Roman"/>
          <w:sz w:val="20"/>
          <w:szCs w:val="20"/>
        </w:rPr>
        <w:t>Достоверность и полноту настоящих сведений подтверждаю.</w:t>
      </w:r>
    </w:p>
    <w:p w:rsidR="00EC26D8" w:rsidRPr="001C6D67" w:rsidRDefault="00EC26D8" w:rsidP="00EC26D8"/>
    <w:p w:rsidR="00EC26D8" w:rsidRPr="001C6D67" w:rsidRDefault="00FC39B8" w:rsidP="00EC26D8">
      <w:pPr>
        <w:pStyle w:val="af0"/>
        <w:rPr>
          <w:rFonts w:ascii="Times New Roman" w:hAnsi="Times New Roman" w:cs="Times New Roman"/>
          <w:sz w:val="20"/>
          <w:szCs w:val="20"/>
        </w:rPr>
      </w:pPr>
      <w:r>
        <w:rPr>
          <w:rFonts w:ascii="Times New Roman" w:hAnsi="Times New Roman" w:cs="Times New Roman"/>
          <w:sz w:val="20"/>
          <w:szCs w:val="20"/>
        </w:rPr>
        <w:t>«_</w:t>
      </w:r>
      <w:r w:rsidR="00EC26D8" w:rsidRPr="001C6D67">
        <w:rPr>
          <w:rFonts w:ascii="Times New Roman" w:hAnsi="Times New Roman" w:cs="Times New Roman"/>
          <w:sz w:val="20"/>
          <w:szCs w:val="20"/>
        </w:rPr>
        <w:t>__</w:t>
      </w:r>
      <w:r>
        <w:rPr>
          <w:rFonts w:ascii="Times New Roman" w:hAnsi="Times New Roman" w:cs="Times New Roman"/>
          <w:sz w:val="20"/>
          <w:szCs w:val="20"/>
        </w:rPr>
        <w:t>»</w:t>
      </w:r>
      <w:r w:rsidR="00EC26D8" w:rsidRPr="001C6D67">
        <w:rPr>
          <w:rFonts w:ascii="Times New Roman" w:hAnsi="Times New Roman" w:cs="Times New Roman"/>
          <w:sz w:val="20"/>
          <w:szCs w:val="20"/>
        </w:rPr>
        <w:t xml:space="preserve"> _________ __ г. ____________________________ _______________________</w:t>
      </w:r>
    </w:p>
    <w:p w:rsidR="00EC26D8" w:rsidRPr="001C6D67" w:rsidRDefault="00EC26D8" w:rsidP="00EC26D8">
      <w:pPr>
        <w:pStyle w:val="af0"/>
        <w:rPr>
          <w:rFonts w:ascii="Times New Roman" w:hAnsi="Times New Roman" w:cs="Times New Roman"/>
          <w:sz w:val="20"/>
          <w:szCs w:val="20"/>
        </w:rPr>
      </w:pPr>
      <w:r w:rsidRPr="00FC39B8">
        <w:rPr>
          <w:rFonts w:ascii="Times New Roman" w:hAnsi="Times New Roman" w:cs="Times New Roman"/>
          <w:sz w:val="16"/>
          <w:szCs w:val="16"/>
        </w:rPr>
        <w:t xml:space="preserve">      (дата)                 (подпись лица,        (расшифровка подписи)</w:t>
      </w:r>
      <w:r w:rsidR="00FC39B8">
        <w:rPr>
          <w:rFonts w:ascii="Times New Roman" w:hAnsi="Times New Roman" w:cs="Times New Roman"/>
          <w:sz w:val="16"/>
          <w:szCs w:val="16"/>
        </w:rPr>
        <w:t xml:space="preserve">  </w:t>
      </w:r>
      <w:r w:rsidRPr="00FC39B8">
        <w:rPr>
          <w:rFonts w:ascii="Times New Roman" w:hAnsi="Times New Roman" w:cs="Times New Roman"/>
          <w:sz w:val="16"/>
          <w:szCs w:val="16"/>
        </w:rPr>
        <w:t>представляющего сообщение)</w:t>
      </w:r>
    </w:p>
    <w:p w:rsidR="00EC26D8" w:rsidRPr="001C6D67" w:rsidRDefault="00EC26D8" w:rsidP="00EC26D8"/>
    <w:p w:rsidR="00EC26D8" w:rsidRPr="001C6D67" w:rsidRDefault="003E027C" w:rsidP="00EC26D8">
      <w:pPr>
        <w:pStyle w:val="af0"/>
        <w:rPr>
          <w:rFonts w:ascii="Times New Roman" w:hAnsi="Times New Roman" w:cs="Times New Roman"/>
          <w:sz w:val="20"/>
          <w:szCs w:val="20"/>
        </w:rPr>
      </w:pPr>
      <w:r>
        <w:rPr>
          <w:rFonts w:ascii="Times New Roman" w:hAnsi="Times New Roman" w:cs="Times New Roman"/>
          <w:sz w:val="20"/>
          <w:szCs w:val="20"/>
        </w:rPr>
        <w:t>«__</w:t>
      </w:r>
      <w:r w:rsidR="00EC26D8" w:rsidRPr="001C6D67">
        <w:rPr>
          <w:rFonts w:ascii="Times New Roman" w:hAnsi="Times New Roman" w:cs="Times New Roman"/>
          <w:sz w:val="20"/>
          <w:szCs w:val="20"/>
        </w:rPr>
        <w:t>__</w:t>
      </w:r>
      <w:r>
        <w:rPr>
          <w:rFonts w:ascii="Times New Roman" w:hAnsi="Times New Roman" w:cs="Times New Roman"/>
          <w:sz w:val="20"/>
          <w:szCs w:val="20"/>
        </w:rPr>
        <w:t>»</w:t>
      </w:r>
      <w:r w:rsidR="00EC26D8" w:rsidRPr="001C6D67">
        <w:rPr>
          <w:rFonts w:ascii="Times New Roman" w:hAnsi="Times New Roman" w:cs="Times New Roman"/>
          <w:sz w:val="20"/>
          <w:szCs w:val="20"/>
        </w:rPr>
        <w:t xml:space="preserve"> _________ __ г. ____________________________ _______________________</w:t>
      </w:r>
    </w:p>
    <w:p w:rsidR="00EC26D8" w:rsidRPr="00FC39B8" w:rsidRDefault="00EC26D8" w:rsidP="00EC26D8">
      <w:pPr>
        <w:pStyle w:val="af0"/>
        <w:rPr>
          <w:rFonts w:ascii="Times New Roman" w:hAnsi="Times New Roman" w:cs="Times New Roman"/>
          <w:sz w:val="16"/>
          <w:szCs w:val="16"/>
        </w:rPr>
      </w:pPr>
      <w:r w:rsidRPr="00FC39B8">
        <w:rPr>
          <w:rFonts w:ascii="Times New Roman" w:hAnsi="Times New Roman" w:cs="Times New Roman"/>
          <w:sz w:val="16"/>
          <w:szCs w:val="16"/>
        </w:rPr>
        <w:t xml:space="preserve">      (дата)                 (подпись лица,        (расшифровка подписи,</w:t>
      </w:r>
      <w:r w:rsidR="00FC39B8" w:rsidRPr="00FC39B8">
        <w:rPr>
          <w:rFonts w:ascii="Times New Roman" w:hAnsi="Times New Roman" w:cs="Times New Roman"/>
          <w:sz w:val="16"/>
          <w:szCs w:val="16"/>
        </w:rPr>
        <w:t xml:space="preserve"> </w:t>
      </w:r>
      <w:r w:rsidRPr="00FC39B8">
        <w:rPr>
          <w:rFonts w:ascii="Times New Roman" w:hAnsi="Times New Roman" w:cs="Times New Roman"/>
          <w:sz w:val="16"/>
          <w:szCs w:val="16"/>
        </w:rPr>
        <w:t xml:space="preserve"> принявшего сообщение)</w:t>
      </w:r>
      <w:r w:rsidR="00FC39B8" w:rsidRPr="00FC39B8">
        <w:rPr>
          <w:rFonts w:ascii="Times New Roman" w:hAnsi="Times New Roman" w:cs="Times New Roman"/>
          <w:sz w:val="16"/>
          <w:szCs w:val="16"/>
        </w:rPr>
        <w:t xml:space="preserve"> </w:t>
      </w:r>
      <w:r w:rsidRPr="00FC39B8">
        <w:rPr>
          <w:rFonts w:ascii="Times New Roman" w:hAnsi="Times New Roman" w:cs="Times New Roman"/>
          <w:sz w:val="16"/>
          <w:szCs w:val="16"/>
        </w:rPr>
        <w:t>должность)</w:t>
      </w:r>
    </w:p>
    <w:p w:rsidR="00EC26D8" w:rsidRPr="001C6D67" w:rsidRDefault="00EC26D8" w:rsidP="00EC26D8"/>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3E027C" w:rsidRDefault="003E027C" w:rsidP="00EC26D8">
      <w:pPr>
        <w:jc w:val="right"/>
        <w:rPr>
          <w:rStyle w:val="aa"/>
        </w:rPr>
      </w:pPr>
    </w:p>
    <w:p w:rsidR="00740847" w:rsidRDefault="00740847" w:rsidP="00740847">
      <w:pPr>
        <w:jc w:val="right"/>
        <w:rPr>
          <w:szCs w:val="26"/>
        </w:rPr>
      </w:pPr>
      <w:r>
        <w:rPr>
          <w:szCs w:val="26"/>
        </w:rPr>
        <w:t>Приложение 2</w:t>
      </w:r>
    </w:p>
    <w:p w:rsidR="00740847" w:rsidRDefault="00740847" w:rsidP="00740847">
      <w:pPr>
        <w:jc w:val="right"/>
        <w:rPr>
          <w:szCs w:val="26"/>
        </w:rPr>
      </w:pPr>
    </w:p>
    <w:p w:rsidR="00740847" w:rsidRPr="00B05856" w:rsidRDefault="00740847" w:rsidP="00B05856">
      <w:pPr>
        <w:ind w:left="5812"/>
        <w:jc w:val="both"/>
        <w:rPr>
          <w:sz w:val="20"/>
        </w:rPr>
      </w:pPr>
      <w:r w:rsidRPr="00B05856">
        <w:rPr>
          <w:sz w:val="20"/>
        </w:rPr>
        <w:t xml:space="preserve">к </w:t>
      </w:r>
      <w:r w:rsidR="00B05856">
        <w:rPr>
          <w:sz w:val="20"/>
        </w:rPr>
        <w:t xml:space="preserve">Положению </w:t>
      </w:r>
      <w:r w:rsidR="00B05856" w:rsidRPr="00B05856">
        <w:rPr>
          <w:color w:val="000000"/>
          <w:sz w:val="20"/>
        </w:rPr>
        <w:t>о порядке исполнения гражданами, претендующими на замещение</w:t>
      </w:r>
      <w:r w:rsidR="00B05856">
        <w:rPr>
          <w:color w:val="000000"/>
          <w:sz w:val="20"/>
        </w:rPr>
        <w:t xml:space="preserve"> </w:t>
      </w:r>
      <w:r w:rsidR="00B05856" w:rsidRPr="00B05856">
        <w:rPr>
          <w:color w:val="000000"/>
          <w:sz w:val="20"/>
        </w:rPr>
        <w:t>муниципальной должности в органах местного самоуправления</w:t>
      </w:r>
      <w:r w:rsidR="00B05856">
        <w:rPr>
          <w:color w:val="000000"/>
          <w:sz w:val="20"/>
        </w:rPr>
        <w:t xml:space="preserve"> </w:t>
      </w:r>
      <w:r w:rsidR="00B05856" w:rsidRPr="00B05856">
        <w:rPr>
          <w:color w:val="000000"/>
          <w:sz w:val="20"/>
        </w:rPr>
        <w:t>Шкотовского муниципального округа, лицами, замещающими указанные должности, предусмотренных законодательством о противодействии коррупции</w:t>
      </w:r>
      <w:r w:rsidR="00B05856">
        <w:rPr>
          <w:color w:val="000000"/>
          <w:sz w:val="20"/>
        </w:rPr>
        <w:t xml:space="preserve"> </w:t>
      </w:r>
      <w:r w:rsidR="00B05856" w:rsidRPr="00B05856">
        <w:rPr>
          <w:color w:val="000000"/>
          <w:sz w:val="20"/>
        </w:rPr>
        <w:t>отдельных обязанностей, запретов и ограничений, проверки их соблюдения</w:t>
      </w:r>
    </w:p>
    <w:p w:rsidR="00740847" w:rsidRDefault="00740847" w:rsidP="00740847">
      <w:pPr>
        <w:ind w:left="5670"/>
        <w:jc w:val="both"/>
        <w:rPr>
          <w:sz w:val="20"/>
        </w:rPr>
      </w:pPr>
    </w:p>
    <w:p w:rsidR="00740847" w:rsidRDefault="00740847" w:rsidP="00740847">
      <w:pPr>
        <w:ind w:left="5670"/>
        <w:jc w:val="both"/>
        <w:rPr>
          <w:sz w:val="20"/>
        </w:rPr>
      </w:pPr>
    </w:p>
    <w:p w:rsidR="00740847" w:rsidRPr="00EC26D8" w:rsidRDefault="00740847" w:rsidP="00740847">
      <w:pPr>
        <w:ind w:left="5670"/>
        <w:jc w:val="both"/>
        <w:rPr>
          <w:sz w:val="20"/>
        </w:rPr>
      </w:pPr>
    </w:p>
    <w:p w:rsidR="00740847" w:rsidRPr="00EC26D8" w:rsidRDefault="00740847" w:rsidP="00740847">
      <w:pPr>
        <w:spacing w:line="360" w:lineRule="auto"/>
        <w:ind w:firstLine="720"/>
        <w:jc w:val="both"/>
        <w:rPr>
          <w:b/>
          <w:bCs/>
          <w:color w:val="000000"/>
          <w:szCs w:val="26"/>
        </w:rPr>
      </w:pPr>
    </w:p>
    <w:p w:rsidR="00740847" w:rsidRDefault="00740847" w:rsidP="00740847">
      <w:pPr>
        <w:pStyle w:val="af0"/>
        <w:ind w:left="5670"/>
        <w:rPr>
          <w:sz w:val="20"/>
          <w:szCs w:val="20"/>
        </w:rPr>
      </w:pPr>
      <w:r w:rsidRPr="001C6D67">
        <w:rPr>
          <w:rFonts w:ascii="Times New Roman" w:hAnsi="Times New Roman" w:cs="Times New Roman"/>
        </w:rPr>
        <w:t>Губернатору Приморского края</w:t>
      </w:r>
      <w:r>
        <w:rPr>
          <w:sz w:val="20"/>
          <w:szCs w:val="20"/>
        </w:rPr>
        <w:t xml:space="preserve"> _______________________________</w:t>
      </w:r>
    </w:p>
    <w:p w:rsidR="00740847" w:rsidRDefault="00740847" w:rsidP="00740847">
      <w:pPr>
        <w:ind w:left="5529"/>
        <w:jc w:val="center"/>
        <w:rPr>
          <w:rFonts w:eastAsiaTheme="minorEastAsia"/>
          <w:sz w:val="16"/>
          <w:szCs w:val="16"/>
        </w:rPr>
      </w:pPr>
      <w:r w:rsidRPr="001C6D67">
        <w:rPr>
          <w:sz w:val="16"/>
          <w:szCs w:val="16"/>
        </w:rPr>
        <w:t>(фамилия, имя, отчество</w:t>
      </w:r>
      <w:r w:rsidRPr="001C6D67">
        <w:rPr>
          <w:rFonts w:eastAsiaTheme="minorEastAsia"/>
          <w:sz w:val="16"/>
          <w:szCs w:val="16"/>
        </w:rPr>
        <w:t xml:space="preserve"> высшего должностного лица Приморского края)</w:t>
      </w:r>
    </w:p>
    <w:p w:rsidR="00740847" w:rsidRDefault="00740847" w:rsidP="00740847">
      <w:pPr>
        <w:ind w:left="5529"/>
        <w:jc w:val="center"/>
        <w:rPr>
          <w:rFonts w:eastAsiaTheme="minorEastAsia"/>
          <w:sz w:val="16"/>
          <w:szCs w:val="16"/>
        </w:rPr>
      </w:pPr>
    </w:p>
    <w:p w:rsidR="00740847" w:rsidRDefault="00740847" w:rsidP="00740847">
      <w:pPr>
        <w:ind w:left="5529"/>
        <w:jc w:val="center"/>
        <w:rPr>
          <w:rFonts w:eastAsiaTheme="minorEastAsia"/>
          <w:sz w:val="16"/>
          <w:szCs w:val="16"/>
        </w:rPr>
      </w:pPr>
      <w:r>
        <w:rPr>
          <w:rFonts w:eastAsiaTheme="minorEastAsia"/>
          <w:sz w:val="16"/>
          <w:szCs w:val="16"/>
        </w:rPr>
        <w:t>____________________________________________</w:t>
      </w:r>
    </w:p>
    <w:p w:rsidR="00740847" w:rsidRDefault="00740847" w:rsidP="00740847">
      <w:pPr>
        <w:ind w:left="5529"/>
        <w:jc w:val="center"/>
        <w:rPr>
          <w:rFonts w:eastAsiaTheme="minorEastAsia"/>
          <w:sz w:val="16"/>
          <w:szCs w:val="16"/>
        </w:rPr>
      </w:pPr>
    </w:p>
    <w:p w:rsidR="00740847" w:rsidRPr="001C6D67" w:rsidRDefault="00740847" w:rsidP="00740847">
      <w:pPr>
        <w:ind w:left="5529"/>
        <w:jc w:val="center"/>
        <w:rPr>
          <w:rFonts w:eastAsiaTheme="minorEastAsia"/>
          <w:sz w:val="16"/>
          <w:szCs w:val="16"/>
        </w:rPr>
      </w:pPr>
      <w:r>
        <w:rPr>
          <w:rFonts w:eastAsiaTheme="minorEastAsia"/>
          <w:sz w:val="16"/>
          <w:szCs w:val="16"/>
        </w:rPr>
        <w:t>____________________________________________</w:t>
      </w:r>
    </w:p>
    <w:p w:rsidR="00740847" w:rsidRDefault="00EC26D8" w:rsidP="00EC26D8">
      <w:pPr>
        <w:pStyle w:val="af0"/>
        <w:rPr>
          <w:sz w:val="20"/>
          <w:szCs w:val="20"/>
        </w:rPr>
      </w:pPr>
      <w:r>
        <w:rPr>
          <w:sz w:val="20"/>
          <w:szCs w:val="20"/>
        </w:rPr>
        <w:t xml:space="preserve">                                 </w:t>
      </w:r>
    </w:p>
    <w:p w:rsidR="00740847" w:rsidRDefault="00740847" w:rsidP="00EC26D8">
      <w:pPr>
        <w:pStyle w:val="af0"/>
        <w:rPr>
          <w:sz w:val="20"/>
          <w:szCs w:val="20"/>
        </w:rPr>
      </w:pPr>
    </w:p>
    <w:p w:rsidR="00740847" w:rsidRDefault="00740847" w:rsidP="00EC26D8">
      <w:pPr>
        <w:pStyle w:val="af0"/>
        <w:rPr>
          <w:sz w:val="20"/>
          <w:szCs w:val="20"/>
        </w:rPr>
      </w:pPr>
    </w:p>
    <w:p w:rsidR="00EC26D8" w:rsidRPr="00740847" w:rsidRDefault="00EC26D8" w:rsidP="00740847">
      <w:pPr>
        <w:pStyle w:val="af0"/>
        <w:jc w:val="center"/>
        <w:rPr>
          <w:rFonts w:ascii="Times New Roman" w:hAnsi="Times New Roman" w:cs="Times New Roman"/>
        </w:rPr>
      </w:pPr>
      <w:r w:rsidRPr="00740847">
        <w:rPr>
          <w:rStyle w:val="aa"/>
          <w:rFonts w:ascii="Times New Roman" w:hAnsi="Times New Roman" w:cs="Times New Roman"/>
        </w:rPr>
        <w:t>Уведомление</w:t>
      </w:r>
    </w:p>
    <w:p w:rsidR="00740847" w:rsidRDefault="00EC26D8" w:rsidP="00740847">
      <w:pPr>
        <w:pStyle w:val="af0"/>
        <w:jc w:val="center"/>
        <w:rPr>
          <w:rStyle w:val="aa"/>
          <w:rFonts w:ascii="Times New Roman" w:hAnsi="Times New Roman" w:cs="Times New Roman"/>
        </w:rPr>
      </w:pPr>
      <w:r w:rsidRPr="00740847">
        <w:rPr>
          <w:rStyle w:val="aa"/>
          <w:rFonts w:ascii="Times New Roman" w:hAnsi="Times New Roman" w:cs="Times New Roman"/>
        </w:rPr>
        <w:t xml:space="preserve">о намерении участвовать на безвозмездной основе </w:t>
      </w:r>
    </w:p>
    <w:p w:rsidR="00EC26D8" w:rsidRPr="00740847" w:rsidRDefault="00EC26D8" w:rsidP="00740847">
      <w:pPr>
        <w:pStyle w:val="af0"/>
        <w:jc w:val="center"/>
        <w:rPr>
          <w:rFonts w:ascii="Times New Roman" w:hAnsi="Times New Roman" w:cs="Times New Roman"/>
        </w:rPr>
      </w:pPr>
      <w:r w:rsidRPr="00740847">
        <w:rPr>
          <w:rStyle w:val="aa"/>
          <w:rFonts w:ascii="Times New Roman" w:hAnsi="Times New Roman" w:cs="Times New Roman"/>
        </w:rPr>
        <w:t>в управлении</w:t>
      </w:r>
      <w:r w:rsidR="00740847">
        <w:rPr>
          <w:rStyle w:val="aa"/>
          <w:rFonts w:ascii="Times New Roman" w:hAnsi="Times New Roman" w:cs="Times New Roman"/>
        </w:rPr>
        <w:t xml:space="preserve"> </w:t>
      </w:r>
      <w:r w:rsidRPr="00740847">
        <w:rPr>
          <w:rStyle w:val="aa"/>
          <w:rFonts w:ascii="Times New Roman" w:hAnsi="Times New Roman" w:cs="Times New Roman"/>
        </w:rPr>
        <w:t>некоммерческой организацией</w:t>
      </w:r>
    </w:p>
    <w:p w:rsidR="00EC26D8" w:rsidRDefault="00EC26D8" w:rsidP="00EC26D8">
      <w:pPr>
        <w:rPr>
          <w:sz w:val="24"/>
          <w:szCs w:val="24"/>
        </w:rPr>
      </w:pPr>
    </w:p>
    <w:p w:rsidR="00AD653D" w:rsidRPr="00740847" w:rsidRDefault="00AD653D" w:rsidP="00EC26D8">
      <w:pPr>
        <w:rPr>
          <w:sz w:val="24"/>
          <w:szCs w:val="24"/>
        </w:rPr>
      </w:pPr>
    </w:p>
    <w:p w:rsidR="00EC26D8" w:rsidRPr="00740847" w:rsidRDefault="00EC26D8" w:rsidP="00EC26D8">
      <w:pPr>
        <w:pStyle w:val="af0"/>
        <w:rPr>
          <w:rFonts w:ascii="Times New Roman" w:hAnsi="Times New Roman" w:cs="Times New Roman"/>
        </w:rPr>
      </w:pPr>
      <w:r w:rsidRPr="00740847">
        <w:rPr>
          <w:rFonts w:ascii="Times New Roman" w:hAnsi="Times New Roman" w:cs="Times New Roman"/>
        </w:rPr>
        <w:t xml:space="preserve">В соответствии с </w:t>
      </w:r>
      <w:hyperlink r:id="rId32" w:history="1">
        <w:r w:rsidRPr="00740847">
          <w:rPr>
            <w:rStyle w:val="a8"/>
            <w:rFonts w:ascii="Times New Roman" w:hAnsi="Times New Roman" w:cs="Times New Roman"/>
            <w:color w:val="000000" w:themeColor="text1"/>
          </w:rPr>
          <w:t>пунктом 2 части 3.5 статьи 12.1</w:t>
        </w:r>
      </w:hyperlink>
      <w:r w:rsidRPr="00740847">
        <w:rPr>
          <w:rFonts w:ascii="Times New Roman" w:hAnsi="Times New Roman" w:cs="Times New Roman"/>
          <w:color w:val="000000" w:themeColor="text1"/>
        </w:rPr>
        <w:t xml:space="preserve"> </w:t>
      </w:r>
      <w:r w:rsidRPr="00740847">
        <w:rPr>
          <w:rFonts w:ascii="Times New Roman" w:hAnsi="Times New Roman" w:cs="Times New Roman"/>
        </w:rPr>
        <w:t>Федерального закона</w:t>
      </w:r>
      <w:r w:rsidR="00740847">
        <w:rPr>
          <w:rFonts w:ascii="Times New Roman" w:hAnsi="Times New Roman" w:cs="Times New Roman"/>
        </w:rPr>
        <w:t xml:space="preserve"> « </w:t>
      </w:r>
      <w:r w:rsidRPr="00740847">
        <w:rPr>
          <w:rFonts w:ascii="Times New Roman" w:hAnsi="Times New Roman" w:cs="Times New Roman"/>
        </w:rPr>
        <w:t xml:space="preserve">О  </w:t>
      </w:r>
      <w:r w:rsidR="00740847">
        <w:rPr>
          <w:rFonts w:ascii="Times New Roman" w:hAnsi="Times New Roman" w:cs="Times New Roman"/>
        </w:rPr>
        <w:t>п</w:t>
      </w:r>
      <w:r w:rsidRPr="00740847">
        <w:rPr>
          <w:rFonts w:ascii="Times New Roman" w:hAnsi="Times New Roman" w:cs="Times New Roman"/>
        </w:rPr>
        <w:t>ротиводействии  коррупции</w:t>
      </w:r>
      <w:r w:rsidR="00740847">
        <w:rPr>
          <w:rFonts w:ascii="Times New Roman" w:hAnsi="Times New Roman" w:cs="Times New Roman"/>
        </w:rPr>
        <w:t>»</w:t>
      </w:r>
      <w:r w:rsidRPr="00740847">
        <w:rPr>
          <w:rFonts w:ascii="Times New Roman" w:hAnsi="Times New Roman" w:cs="Times New Roman"/>
        </w:rPr>
        <w:t xml:space="preserve">  сообщаю о своем намерении участвовать на</w:t>
      </w:r>
      <w:r w:rsidR="00740847">
        <w:rPr>
          <w:rFonts w:ascii="Times New Roman" w:hAnsi="Times New Roman" w:cs="Times New Roman"/>
        </w:rPr>
        <w:t xml:space="preserve"> </w:t>
      </w:r>
      <w:r w:rsidRPr="00740847">
        <w:rPr>
          <w:rFonts w:ascii="Times New Roman" w:hAnsi="Times New Roman" w:cs="Times New Roman"/>
        </w:rPr>
        <w:t xml:space="preserve">безвозмездной основе в управлении некоммерческой организацией </w:t>
      </w:r>
    </w:p>
    <w:p w:rsidR="00EC26D8" w:rsidRPr="00740847" w:rsidRDefault="00EC26D8" w:rsidP="00AD653D">
      <w:pPr>
        <w:pStyle w:val="af0"/>
        <w:jc w:val="center"/>
        <w:rPr>
          <w:rFonts w:ascii="Times New Roman" w:hAnsi="Times New Roman" w:cs="Times New Roman"/>
        </w:rPr>
      </w:pPr>
      <w:r w:rsidRPr="00740847">
        <w:rPr>
          <w:rFonts w:ascii="Times New Roman" w:hAnsi="Times New Roman" w:cs="Times New Roman"/>
        </w:rPr>
        <w:t>_____________________________________________________________________</w:t>
      </w:r>
      <w:r w:rsidR="00740847">
        <w:rPr>
          <w:rFonts w:ascii="Times New Roman" w:hAnsi="Times New Roman" w:cs="Times New Roman"/>
        </w:rPr>
        <w:t>____</w:t>
      </w:r>
      <w:r w:rsidRPr="00740847">
        <w:rPr>
          <w:rFonts w:ascii="Times New Roman" w:hAnsi="Times New Roman" w:cs="Times New Roman"/>
        </w:rPr>
        <w:t>____</w:t>
      </w:r>
    </w:p>
    <w:p w:rsidR="00EC26D8" w:rsidRPr="00740847" w:rsidRDefault="00EC26D8" w:rsidP="00AD653D">
      <w:pPr>
        <w:pStyle w:val="af0"/>
        <w:jc w:val="center"/>
        <w:rPr>
          <w:rFonts w:ascii="Times New Roman" w:hAnsi="Times New Roman" w:cs="Times New Roman"/>
          <w:sz w:val="16"/>
          <w:szCs w:val="16"/>
        </w:rPr>
      </w:pPr>
      <w:r w:rsidRPr="00740847">
        <w:rPr>
          <w:rFonts w:ascii="Times New Roman" w:hAnsi="Times New Roman" w:cs="Times New Roman"/>
          <w:sz w:val="16"/>
          <w:szCs w:val="16"/>
        </w:rPr>
        <w:t>(указывается наименование организации и характер ее деятельности,</w:t>
      </w:r>
      <w:r w:rsidR="00740847">
        <w:rPr>
          <w:rFonts w:ascii="Times New Roman" w:hAnsi="Times New Roman" w:cs="Times New Roman"/>
          <w:sz w:val="16"/>
          <w:szCs w:val="16"/>
        </w:rPr>
        <w:t xml:space="preserve"> </w:t>
      </w:r>
      <w:r w:rsidRPr="00740847">
        <w:rPr>
          <w:rFonts w:ascii="Times New Roman" w:hAnsi="Times New Roman" w:cs="Times New Roman"/>
          <w:sz w:val="16"/>
          <w:szCs w:val="16"/>
        </w:rPr>
        <w:t xml:space="preserve"> наименование должности,</w:t>
      </w:r>
      <w:r w:rsidR="00AD653D">
        <w:rPr>
          <w:rFonts w:ascii="Times New Roman" w:hAnsi="Times New Roman" w:cs="Times New Roman"/>
          <w:sz w:val="16"/>
          <w:szCs w:val="16"/>
        </w:rPr>
        <w:t xml:space="preserve"> </w:t>
      </w:r>
    </w:p>
    <w:p w:rsidR="00EC26D8" w:rsidRPr="00740847" w:rsidRDefault="00EC26D8" w:rsidP="00AD653D">
      <w:pPr>
        <w:pStyle w:val="af0"/>
        <w:jc w:val="center"/>
        <w:rPr>
          <w:rFonts w:ascii="Times New Roman" w:hAnsi="Times New Roman" w:cs="Times New Roman"/>
        </w:rPr>
      </w:pPr>
      <w:r w:rsidRPr="00740847">
        <w:rPr>
          <w:rFonts w:ascii="Times New Roman" w:hAnsi="Times New Roman" w:cs="Times New Roman"/>
        </w:rPr>
        <w:t>_____________________________________________________________________</w:t>
      </w:r>
      <w:r w:rsidR="00AD653D">
        <w:rPr>
          <w:rFonts w:ascii="Times New Roman" w:hAnsi="Times New Roman" w:cs="Times New Roman"/>
        </w:rPr>
        <w:t>_____</w:t>
      </w:r>
      <w:r w:rsidRPr="00740847">
        <w:rPr>
          <w:rFonts w:ascii="Times New Roman" w:hAnsi="Times New Roman" w:cs="Times New Roman"/>
        </w:rPr>
        <w:t>____</w:t>
      </w:r>
    </w:p>
    <w:p w:rsidR="00EC26D8" w:rsidRPr="00740847" w:rsidRDefault="00EC26D8" w:rsidP="00AD653D">
      <w:pPr>
        <w:pStyle w:val="af0"/>
        <w:jc w:val="center"/>
        <w:rPr>
          <w:rFonts w:ascii="Times New Roman" w:hAnsi="Times New Roman" w:cs="Times New Roman"/>
          <w:sz w:val="16"/>
          <w:szCs w:val="16"/>
        </w:rPr>
      </w:pPr>
      <w:r w:rsidRPr="00740847">
        <w:rPr>
          <w:rFonts w:ascii="Times New Roman" w:hAnsi="Times New Roman" w:cs="Times New Roman"/>
          <w:sz w:val="16"/>
          <w:szCs w:val="16"/>
        </w:rPr>
        <w:t>основные функции и направления деятельности, которые намеревается</w:t>
      </w:r>
      <w:r w:rsidR="00740847">
        <w:rPr>
          <w:rFonts w:ascii="Times New Roman" w:hAnsi="Times New Roman" w:cs="Times New Roman"/>
          <w:sz w:val="16"/>
          <w:szCs w:val="16"/>
        </w:rPr>
        <w:t xml:space="preserve"> </w:t>
      </w:r>
      <w:r w:rsidRPr="00740847">
        <w:rPr>
          <w:rFonts w:ascii="Times New Roman" w:hAnsi="Times New Roman" w:cs="Times New Roman"/>
          <w:sz w:val="16"/>
          <w:szCs w:val="16"/>
        </w:rPr>
        <w:t>выполнять лицо,</w:t>
      </w:r>
    </w:p>
    <w:p w:rsidR="00EC26D8" w:rsidRPr="00740847" w:rsidRDefault="00EC26D8" w:rsidP="00AD653D">
      <w:pPr>
        <w:pStyle w:val="af0"/>
        <w:jc w:val="center"/>
        <w:rPr>
          <w:rFonts w:ascii="Times New Roman" w:hAnsi="Times New Roman" w:cs="Times New Roman"/>
        </w:rPr>
      </w:pPr>
      <w:r w:rsidRPr="00740847">
        <w:rPr>
          <w:rFonts w:ascii="Times New Roman" w:hAnsi="Times New Roman" w:cs="Times New Roman"/>
        </w:rPr>
        <w:t>______________________________________________________________________</w:t>
      </w:r>
      <w:r w:rsidR="00AD653D">
        <w:rPr>
          <w:rFonts w:ascii="Times New Roman" w:hAnsi="Times New Roman" w:cs="Times New Roman"/>
        </w:rPr>
        <w:t>_______</w:t>
      </w:r>
      <w:r w:rsidRPr="00740847">
        <w:rPr>
          <w:rFonts w:ascii="Times New Roman" w:hAnsi="Times New Roman" w:cs="Times New Roman"/>
        </w:rPr>
        <w:t>_.</w:t>
      </w:r>
    </w:p>
    <w:p w:rsidR="00EC26D8" w:rsidRPr="00AD653D" w:rsidRDefault="00EC26D8" w:rsidP="00AD653D">
      <w:pPr>
        <w:pStyle w:val="af0"/>
        <w:jc w:val="center"/>
        <w:rPr>
          <w:rFonts w:ascii="Times New Roman" w:hAnsi="Times New Roman" w:cs="Times New Roman"/>
          <w:sz w:val="16"/>
          <w:szCs w:val="16"/>
        </w:rPr>
      </w:pPr>
      <w:r w:rsidRPr="00AD653D">
        <w:rPr>
          <w:rFonts w:ascii="Times New Roman" w:hAnsi="Times New Roman" w:cs="Times New Roman"/>
          <w:sz w:val="16"/>
          <w:szCs w:val="16"/>
        </w:rPr>
        <w:t>даты начала и окончания выполнения)</w:t>
      </w:r>
    </w:p>
    <w:p w:rsidR="00EC26D8" w:rsidRPr="00740847" w:rsidRDefault="00EC26D8" w:rsidP="00EC26D8">
      <w:pPr>
        <w:rPr>
          <w:sz w:val="24"/>
          <w:szCs w:val="24"/>
        </w:rPr>
      </w:pPr>
    </w:p>
    <w:p w:rsidR="00EC26D8" w:rsidRPr="00740847" w:rsidRDefault="00EC26D8" w:rsidP="00EC26D8">
      <w:pPr>
        <w:pStyle w:val="af0"/>
        <w:rPr>
          <w:rFonts w:ascii="Times New Roman" w:hAnsi="Times New Roman" w:cs="Times New Roman"/>
        </w:rPr>
      </w:pPr>
      <w:r w:rsidRPr="00740847">
        <w:rPr>
          <w:rFonts w:ascii="Times New Roman" w:hAnsi="Times New Roman" w:cs="Times New Roman"/>
        </w:rPr>
        <w:t>Лицо, представившее</w:t>
      </w:r>
      <w:r w:rsidR="00AD653D">
        <w:rPr>
          <w:rFonts w:ascii="Times New Roman" w:hAnsi="Times New Roman" w:cs="Times New Roman"/>
        </w:rPr>
        <w:t xml:space="preserve"> </w:t>
      </w:r>
      <w:r w:rsidRPr="00740847">
        <w:rPr>
          <w:rFonts w:ascii="Times New Roman" w:hAnsi="Times New Roman" w:cs="Times New Roman"/>
        </w:rPr>
        <w:t>увед</w:t>
      </w:r>
      <w:r w:rsidR="00AD653D">
        <w:rPr>
          <w:rFonts w:ascii="Times New Roman" w:hAnsi="Times New Roman" w:cs="Times New Roman"/>
        </w:rPr>
        <w:t xml:space="preserve">омление   </w:t>
      </w:r>
      <w:r w:rsidRPr="00740847">
        <w:rPr>
          <w:rFonts w:ascii="Times New Roman" w:hAnsi="Times New Roman" w:cs="Times New Roman"/>
        </w:rPr>
        <w:t>___________ _________________________</w:t>
      </w:r>
    </w:p>
    <w:p w:rsidR="00EC26D8" w:rsidRPr="00AD653D" w:rsidRDefault="00AD653D" w:rsidP="00EC26D8">
      <w:pPr>
        <w:pStyle w:val="af0"/>
        <w:rPr>
          <w:rFonts w:ascii="Times New Roman" w:hAnsi="Times New Roman" w:cs="Times New Roman"/>
          <w:sz w:val="16"/>
          <w:szCs w:val="16"/>
        </w:rPr>
      </w:pPr>
      <w:r>
        <w:rPr>
          <w:rFonts w:ascii="Times New Roman" w:hAnsi="Times New Roman" w:cs="Times New Roman"/>
        </w:rPr>
        <w:t>«__</w:t>
      </w:r>
      <w:r w:rsidR="00EC26D8" w:rsidRPr="00740847">
        <w:rPr>
          <w:rFonts w:ascii="Times New Roman" w:hAnsi="Times New Roman" w:cs="Times New Roman"/>
        </w:rPr>
        <w:t>__</w:t>
      </w:r>
      <w:r>
        <w:rPr>
          <w:rFonts w:ascii="Times New Roman" w:hAnsi="Times New Roman" w:cs="Times New Roman"/>
        </w:rPr>
        <w:t>»</w:t>
      </w:r>
      <w:r w:rsidR="00EC26D8" w:rsidRPr="00740847">
        <w:rPr>
          <w:rFonts w:ascii="Times New Roman" w:hAnsi="Times New Roman" w:cs="Times New Roman"/>
        </w:rPr>
        <w:t xml:space="preserve"> _________ 20_ г</w:t>
      </w:r>
      <w:r w:rsidR="00EC26D8" w:rsidRPr="00AD653D">
        <w:rPr>
          <w:rFonts w:ascii="Times New Roman" w:hAnsi="Times New Roman" w:cs="Times New Roman"/>
          <w:sz w:val="16"/>
          <w:szCs w:val="16"/>
        </w:rPr>
        <w:t xml:space="preserve">.            </w:t>
      </w:r>
      <w:r w:rsidRPr="00AD653D">
        <w:rPr>
          <w:rFonts w:ascii="Times New Roman" w:hAnsi="Times New Roman" w:cs="Times New Roman"/>
          <w:sz w:val="16"/>
          <w:szCs w:val="16"/>
        </w:rPr>
        <w:t xml:space="preserve">           </w:t>
      </w:r>
      <w:r w:rsidR="00EC26D8" w:rsidRPr="00AD653D">
        <w:rPr>
          <w:rFonts w:ascii="Times New Roman" w:hAnsi="Times New Roman" w:cs="Times New Roman"/>
          <w:sz w:val="16"/>
          <w:szCs w:val="16"/>
        </w:rPr>
        <w:t xml:space="preserve"> </w:t>
      </w:r>
      <w:r>
        <w:rPr>
          <w:rFonts w:ascii="Times New Roman" w:hAnsi="Times New Roman" w:cs="Times New Roman"/>
          <w:sz w:val="16"/>
          <w:szCs w:val="16"/>
        </w:rPr>
        <w:t xml:space="preserve">                             </w:t>
      </w:r>
      <w:r w:rsidR="00EC26D8" w:rsidRPr="00AD653D">
        <w:rPr>
          <w:rFonts w:ascii="Times New Roman" w:hAnsi="Times New Roman" w:cs="Times New Roman"/>
          <w:sz w:val="16"/>
          <w:szCs w:val="16"/>
        </w:rPr>
        <w:t xml:space="preserve">  (подпись)    (расшифровка подписи)</w:t>
      </w:r>
    </w:p>
    <w:p w:rsidR="00EC26D8" w:rsidRPr="00740847" w:rsidRDefault="00EC26D8" w:rsidP="00EC26D8">
      <w:pPr>
        <w:rPr>
          <w:sz w:val="24"/>
          <w:szCs w:val="24"/>
        </w:rPr>
      </w:pPr>
    </w:p>
    <w:p w:rsidR="00EC26D8" w:rsidRPr="00740847" w:rsidRDefault="00EC26D8" w:rsidP="00EC26D8">
      <w:pPr>
        <w:pStyle w:val="af0"/>
        <w:rPr>
          <w:rFonts w:ascii="Times New Roman" w:hAnsi="Times New Roman" w:cs="Times New Roman"/>
        </w:rPr>
      </w:pPr>
      <w:r w:rsidRPr="00740847">
        <w:rPr>
          <w:rFonts w:ascii="Times New Roman" w:hAnsi="Times New Roman" w:cs="Times New Roman"/>
        </w:rPr>
        <w:t>Лицо, принявшее</w:t>
      </w:r>
      <w:r w:rsidR="00AD653D">
        <w:rPr>
          <w:rFonts w:ascii="Times New Roman" w:hAnsi="Times New Roman" w:cs="Times New Roman"/>
        </w:rPr>
        <w:t xml:space="preserve"> </w:t>
      </w:r>
      <w:r w:rsidRPr="00740847">
        <w:rPr>
          <w:rFonts w:ascii="Times New Roman" w:hAnsi="Times New Roman" w:cs="Times New Roman"/>
        </w:rPr>
        <w:t>увед</w:t>
      </w:r>
      <w:r w:rsidR="00AD653D">
        <w:rPr>
          <w:rFonts w:ascii="Times New Roman" w:hAnsi="Times New Roman" w:cs="Times New Roman"/>
        </w:rPr>
        <w:t xml:space="preserve">омление     </w:t>
      </w:r>
      <w:r w:rsidRPr="00740847">
        <w:rPr>
          <w:rFonts w:ascii="Times New Roman" w:hAnsi="Times New Roman" w:cs="Times New Roman"/>
        </w:rPr>
        <w:t>___________ _________________________</w:t>
      </w:r>
    </w:p>
    <w:p w:rsidR="00AD653D" w:rsidRPr="00AD653D" w:rsidRDefault="00AD653D" w:rsidP="00AD653D">
      <w:pPr>
        <w:pStyle w:val="af0"/>
        <w:rPr>
          <w:rFonts w:ascii="Times New Roman" w:hAnsi="Times New Roman" w:cs="Times New Roman"/>
          <w:sz w:val="16"/>
          <w:szCs w:val="16"/>
        </w:rPr>
      </w:pPr>
      <w:r>
        <w:rPr>
          <w:rFonts w:ascii="Times New Roman" w:hAnsi="Times New Roman" w:cs="Times New Roman"/>
        </w:rPr>
        <w:t>«__</w:t>
      </w:r>
      <w:r w:rsidRPr="00740847">
        <w:rPr>
          <w:rFonts w:ascii="Times New Roman" w:hAnsi="Times New Roman" w:cs="Times New Roman"/>
        </w:rPr>
        <w:t>__</w:t>
      </w:r>
      <w:r>
        <w:rPr>
          <w:rFonts w:ascii="Times New Roman" w:hAnsi="Times New Roman" w:cs="Times New Roman"/>
        </w:rPr>
        <w:t>»</w:t>
      </w:r>
      <w:r w:rsidRPr="00740847">
        <w:rPr>
          <w:rFonts w:ascii="Times New Roman" w:hAnsi="Times New Roman" w:cs="Times New Roman"/>
        </w:rPr>
        <w:t xml:space="preserve"> _________ 20_ г</w:t>
      </w:r>
      <w:r w:rsidRPr="00AD653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653D">
        <w:rPr>
          <w:rFonts w:ascii="Times New Roman" w:hAnsi="Times New Roman" w:cs="Times New Roman"/>
          <w:sz w:val="16"/>
          <w:szCs w:val="16"/>
        </w:rPr>
        <w:t xml:space="preserve">  (подпись)    (расшифровка подписи)</w:t>
      </w:r>
    </w:p>
    <w:p w:rsidR="00EC26D8" w:rsidRPr="00740847" w:rsidRDefault="00EC26D8" w:rsidP="00EC26D8">
      <w:pPr>
        <w:rPr>
          <w:sz w:val="24"/>
          <w:szCs w:val="24"/>
        </w:rPr>
      </w:pPr>
    </w:p>
    <w:p w:rsidR="004B0DBC" w:rsidRDefault="004B0DBC" w:rsidP="00EC26D8">
      <w:pPr>
        <w:pStyle w:val="ConsTitle"/>
        <w:widowControl/>
        <w:spacing w:line="360" w:lineRule="auto"/>
        <w:ind w:right="0" w:firstLine="720"/>
        <w:jc w:val="both"/>
        <w:rPr>
          <w:rFonts w:ascii="Times New Roman" w:hAnsi="Times New Roman"/>
          <w:b w:val="0"/>
          <w:bCs/>
          <w:color w:val="000000"/>
          <w:sz w:val="26"/>
          <w:szCs w:val="26"/>
        </w:rPr>
      </w:pPr>
    </w:p>
    <w:sectPr w:rsidR="004B0DBC" w:rsidSect="00CF336A">
      <w:pgSz w:w="11906" w:h="16838"/>
      <w:pgMar w:top="284"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5F6"/>
    <w:multiLevelType w:val="hybridMultilevel"/>
    <w:tmpl w:val="61580A16"/>
    <w:lvl w:ilvl="0" w:tplc="30BE4292">
      <w:start w:val="1"/>
      <w:numFmt w:val="decimal"/>
      <w:lvlText w:val="%1."/>
      <w:lvlJc w:val="left"/>
      <w:pPr>
        <w:ind w:left="1080" w:hanging="360"/>
      </w:pPr>
      <w:rPr>
        <w:rFonts w:hint="default"/>
        <w:b/>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AF1F24"/>
    <w:multiLevelType w:val="hybridMultilevel"/>
    <w:tmpl w:val="DDF6A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576482"/>
    <w:multiLevelType w:val="hybridMultilevel"/>
    <w:tmpl w:val="290033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9292721"/>
    <w:multiLevelType w:val="hybridMultilevel"/>
    <w:tmpl w:val="E8127E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824549A"/>
    <w:multiLevelType w:val="hybridMultilevel"/>
    <w:tmpl w:val="C7EAD1A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366DC2"/>
    <w:rsid w:val="000111A1"/>
    <w:rsid w:val="00016022"/>
    <w:rsid w:val="00053274"/>
    <w:rsid w:val="00083DEF"/>
    <w:rsid w:val="000854DC"/>
    <w:rsid w:val="000B4D5F"/>
    <w:rsid w:val="000D133B"/>
    <w:rsid w:val="000D1963"/>
    <w:rsid w:val="000E06AC"/>
    <w:rsid w:val="000E481A"/>
    <w:rsid w:val="000F5AC2"/>
    <w:rsid w:val="000F6A1F"/>
    <w:rsid w:val="00113E5F"/>
    <w:rsid w:val="001144C1"/>
    <w:rsid w:val="00124F5C"/>
    <w:rsid w:val="0012741C"/>
    <w:rsid w:val="00133431"/>
    <w:rsid w:val="00141E28"/>
    <w:rsid w:val="00145BA5"/>
    <w:rsid w:val="00156435"/>
    <w:rsid w:val="0016160E"/>
    <w:rsid w:val="00163273"/>
    <w:rsid w:val="001727F0"/>
    <w:rsid w:val="0017501A"/>
    <w:rsid w:val="001979FB"/>
    <w:rsid w:val="001B5961"/>
    <w:rsid w:val="001C6D67"/>
    <w:rsid w:val="001D3D74"/>
    <w:rsid w:val="001E2395"/>
    <w:rsid w:val="001F6E0C"/>
    <w:rsid w:val="001F7FD1"/>
    <w:rsid w:val="00210453"/>
    <w:rsid w:val="0022387D"/>
    <w:rsid w:val="00245E98"/>
    <w:rsid w:val="0025160D"/>
    <w:rsid w:val="00263FA3"/>
    <w:rsid w:val="00273C5B"/>
    <w:rsid w:val="00276E14"/>
    <w:rsid w:val="0028135E"/>
    <w:rsid w:val="002840A4"/>
    <w:rsid w:val="002B7A53"/>
    <w:rsid w:val="002C1A2A"/>
    <w:rsid w:val="002C3A08"/>
    <w:rsid w:val="002D26DB"/>
    <w:rsid w:val="002D557A"/>
    <w:rsid w:val="002F6A4B"/>
    <w:rsid w:val="003023F9"/>
    <w:rsid w:val="00311EB9"/>
    <w:rsid w:val="00312AEE"/>
    <w:rsid w:val="003270FA"/>
    <w:rsid w:val="00330A1D"/>
    <w:rsid w:val="00336202"/>
    <w:rsid w:val="00353E01"/>
    <w:rsid w:val="003558E0"/>
    <w:rsid w:val="0036351D"/>
    <w:rsid w:val="00366DC2"/>
    <w:rsid w:val="00380D4A"/>
    <w:rsid w:val="003910E8"/>
    <w:rsid w:val="0039501A"/>
    <w:rsid w:val="003A1321"/>
    <w:rsid w:val="003D0A4D"/>
    <w:rsid w:val="003E027C"/>
    <w:rsid w:val="003E5D34"/>
    <w:rsid w:val="003E700C"/>
    <w:rsid w:val="003F1781"/>
    <w:rsid w:val="003F4CB3"/>
    <w:rsid w:val="00405454"/>
    <w:rsid w:val="00414D95"/>
    <w:rsid w:val="004230D6"/>
    <w:rsid w:val="004262A7"/>
    <w:rsid w:val="00432F5D"/>
    <w:rsid w:val="00433C76"/>
    <w:rsid w:val="00442C12"/>
    <w:rsid w:val="00442E84"/>
    <w:rsid w:val="00453BB4"/>
    <w:rsid w:val="00456C2E"/>
    <w:rsid w:val="00464DC3"/>
    <w:rsid w:val="004729D9"/>
    <w:rsid w:val="00473A30"/>
    <w:rsid w:val="00473EDB"/>
    <w:rsid w:val="00491953"/>
    <w:rsid w:val="004922D8"/>
    <w:rsid w:val="00492DB7"/>
    <w:rsid w:val="00494B48"/>
    <w:rsid w:val="004A0A79"/>
    <w:rsid w:val="004B0DBC"/>
    <w:rsid w:val="004E6552"/>
    <w:rsid w:val="004F0BB5"/>
    <w:rsid w:val="004F245B"/>
    <w:rsid w:val="004F26C5"/>
    <w:rsid w:val="004F3D83"/>
    <w:rsid w:val="005024F4"/>
    <w:rsid w:val="005218A0"/>
    <w:rsid w:val="00524F62"/>
    <w:rsid w:val="00525E58"/>
    <w:rsid w:val="0054069F"/>
    <w:rsid w:val="00542DF5"/>
    <w:rsid w:val="00550570"/>
    <w:rsid w:val="00553610"/>
    <w:rsid w:val="00553A72"/>
    <w:rsid w:val="00582E83"/>
    <w:rsid w:val="00585F2A"/>
    <w:rsid w:val="005A4C92"/>
    <w:rsid w:val="005A59FC"/>
    <w:rsid w:val="005A6A1C"/>
    <w:rsid w:val="005C4B06"/>
    <w:rsid w:val="005D7D74"/>
    <w:rsid w:val="005D7FBB"/>
    <w:rsid w:val="005E04BB"/>
    <w:rsid w:val="005E3B49"/>
    <w:rsid w:val="005F7B3D"/>
    <w:rsid w:val="0060343B"/>
    <w:rsid w:val="00604B4B"/>
    <w:rsid w:val="00616200"/>
    <w:rsid w:val="006171E4"/>
    <w:rsid w:val="0063425D"/>
    <w:rsid w:val="00637B22"/>
    <w:rsid w:val="006447CA"/>
    <w:rsid w:val="0065283D"/>
    <w:rsid w:val="00654EDC"/>
    <w:rsid w:val="00663C94"/>
    <w:rsid w:val="00666657"/>
    <w:rsid w:val="00673F54"/>
    <w:rsid w:val="0068262C"/>
    <w:rsid w:val="00690B03"/>
    <w:rsid w:val="006919F2"/>
    <w:rsid w:val="00692476"/>
    <w:rsid w:val="00697DC2"/>
    <w:rsid w:val="006A6D76"/>
    <w:rsid w:val="006B6D43"/>
    <w:rsid w:val="006E1410"/>
    <w:rsid w:val="006E1F8F"/>
    <w:rsid w:val="006E4DBA"/>
    <w:rsid w:val="006F0CBD"/>
    <w:rsid w:val="006F3999"/>
    <w:rsid w:val="007011AC"/>
    <w:rsid w:val="00720BE6"/>
    <w:rsid w:val="00730526"/>
    <w:rsid w:val="00740847"/>
    <w:rsid w:val="00750765"/>
    <w:rsid w:val="00754451"/>
    <w:rsid w:val="00755D9D"/>
    <w:rsid w:val="0076295A"/>
    <w:rsid w:val="00783139"/>
    <w:rsid w:val="00784F0D"/>
    <w:rsid w:val="00785B4C"/>
    <w:rsid w:val="00795EF4"/>
    <w:rsid w:val="007A6C0A"/>
    <w:rsid w:val="007B1A05"/>
    <w:rsid w:val="007B1E1E"/>
    <w:rsid w:val="007B4F28"/>
    <w:rsid w:val="007C4705"/>
    <w:rsid w:val="007D3895"/>
    <w:rsid w:val="007D7B98"/>
    <w:rsid w:val="007D7DC0"/>
    <w:rsid w:val="00801244"/>
    <w:rsid w:val="00811E07"/>
    <w:rsid w:val="00814AF2"/>
    <w:rsid w:val="00826BD3"/>
    <w:rsid w:val="008310EE"/>
    <w:rsid w:val="008346F2"/>
    <w:rsid w:val="0085555F"/>
    <w:rsid w:val="008633A3"/>
    <w:rsid w:val="00866B6E"/>
    <w:rsid w:val="00867D41"/>
    <w:rsid w:val="00876F9A"/>
    <w:rsid w:val="00884989"/>
    <w:rsid w:val="00886B94"/>
    <w:rsid w:val="00895598"/>
    <w:rsid w:val="008B1E84"/>
    <w:rsid w:val="008D25E6"/>
    <w:rsid w:val="008E11CF"/>
    <w:rsid w:val="008E491E"/>
    <w:rsid w:val="008F1201"/>
    <w:rsid w:val="008F22C1"/>
    <w:rsid w:val="00911496"/>
    <w:rsid w:val="00931AFA"/>
    <w:rsid w:val="00941657"/>
    <w:rsid w:val="009455CC"/>
    <w:rsid w:val="00947846"/>
    <w:rsid w:val="00951489"/>
    <w:rsid w:val="00966C4C"/>
    <w:rsid w:val="00973665"/>
    <w:rsid w:val="00981DA9"/>
    <w:rsid w:val="0098563B"/>
    <w:rsid w:val="0099433D"/>
    <w:rsid w:val="009A5F69"/>
    <w:rsid w:val="009C4C29"/>
    <w:rsid w:val="009C6DC7"/>
    <w:rsid w:val="009D06AA"/>
    <w:rsid w:val="009D42BF"/>
    <w:rsid w:val="009E62EA"/>
    <w:rsid w:val="009F1067"/>
    <w:rsid w:val="009F11C6"/>
    <w:rsid w:val="009F1C87"/>
    <w:rsid w:val="00A0483E"/>
    <w:rsid w:val="00A06922"/>
    <w:rsid w:val="00A32C33"/>
    <w:rsid w:val="00A37BAB"/>
    <w:rsid w:val="00A40249"/>
    <w:rsid w:val="00A549BF"/>
    <w:rsid w:val="00A621ED"/>
    <w:rsid w:val="00A62B55"/>
    <w:rsid w:val="00A70FE7"/>
    <w:rsid w:val="00A72A0A"/>
    <w:rsid w:val="00A82D14"/>
    <w:rsid w:val="00A91722"/>
    <w:rsid w:val="00AD1899"/>
    <w:rsid w:val="00AD4544"/>
    <w:rsid w:val="00AD63B0"/>
    <w:rsid w:val="00AD653D"/>
    <w:rsid w:val="00AE5710"/>
    <w:rsid w:val="00AE70E7"/>
    <w:rsid w:val="00B05856"/>
    <w:rsid w:val="00B076D1"/>
    <w:rsid w:val="00B20A35"/>
    <w:rsid w:val="00B23B3F"/>
    <w:rsid w:val="00B32ADF"/>
    <w:rsid w:val="00B343E4"/>
    <w:rsid w:val="00B461A2"/>
    <w:rsid w:val="00B514DF"/>
    <w:rsid w:val="00B52C25"/>
    <w:rsid w:val="00B53E82"/>
    <w:rsid w:val="00B70A54"/>
    <w:rsid w:val="00B71293"/>
    <w:rsid w:val="00B82804"/>
    <w:rsid w:val="00B85773"/>
    <w:rsid w:val="00B942F8"/>
    <w:rsid w:val="00BB7BD2"/>
    <w:rsid w:val="00BE202B"/>
    <w:rsid w:val="00C22160"/>
    <w:rsid w:val="00C64FE3"/>
    <w:rsid w:val="00C65D8C"/>
    <w:rsid w:val="00C67DC6"/>
    <w:rsid w:val="00C810AA"/>
    <w:rsid w:val="00C81E1C"/>
    <w:rsid w:val="00C8375B"/>
    <w:rsid w:val="00C8450E"/>
    <w:rsid w:val="00C92EB7"/>
    <w:rsid w:val="00C9322C"/>
    <w:rsid w:val="00C967A8"/>
    <w:rsid w:val="00C97C1C"/>
    <w:rsid w:val="00CA2005"/>
    <w:rsid w:val="00CB065E"/>
    <w:rsid w:val="00CB21C7"/>
    <w:rsid w:val="00CB2D43"/>
    <w:rsid w:val="00CD092D"/>
    <w:rsid w:val="00CE36D8"/>
    <w:rsid w:val="00CE3B2E"/>
    <w:rsid w:val="00CE4C8A"/>
    <w:rsid w:val="00CF336A"/>
    <w:rsid w:val="00CF6D16"/>
    <w:rsid w:val="00D009BC"/>
    <w:rsid w:val="00D046E0"/>
    <w:rsid w:val="00D06FB3"/>
    <w:rsid w:val="00D17C15"/>
    <w:rsid w:val="00D27109"/>
    <w:rsid w:val="00D3307C"/>
    <w:rsid w:val="00D36DF5"/>
    <w:rsid w:val="00D42AA3"/>
    <w:rsid w:val="00D56E34"/>
    <w:rsid w:val="00D70C8E"/>
    <w:rsid w:val="00D71B80"/>
    <w:rsid w:val="00D80CB0"/>
    <w:rsid w:val="00D83310"/>
    <w:rsid w:val="00D84612"/>
    <w:rsid w:val="00D92CB1"/>
    <w:rsid w:val="00D95714"/>
    <w:rsid w:val="00DA2C53"/>
    <w:rsid w:val="00DA5B67"/>
    <w:rsid w:val="00DD06D1"/>
    <w:rsid w:val="00DD596D"/>
    <w:rsid w:val="00DE1140"/>
    <w:rsid w:val="00DE1C77"/>
    <w:rsid w:val="00DE3C7D"/>
    <w:rsid w:val="00DE79E3"/>
    <w:rsid w:val="00DF51CC"/>
    <w:rsid w:val="00E02F92"/>
    <w:rsid w:val="00E06485"/>
    <w:rsid w:val="00E124B3"/>
    <w:rsid w:val="00E15852"/>
    <w:rsid w:val="00E305EE"/>
    <w:rsid w:val="00E4404C"/>
    <w:rsid w:val="00E6572A"/>
    <w:rsid w:val="00E77E0E"/>
    <w:rsid w:val="00E81AC0"/>
    <w:rsid w:val="00E82725"/>
    <w:rsid w:val="00E83F80"/>
    <w:rsid w:val="00E85E11"/>
    <w:rsid w:val="00E96C1B"/>
    <w:rsid w:val="00EA2FA5"/>
    <w:rsid w:val="00EA30C4"/>
    <w:rsid w:val="00EA56A6"/>
    <w:rsid w:val="00EC26D8"/>
    <w:rsid w:val="00EC7D27"/>
    <w:rsid w:val="00ED62CE"/>
    <w:rsid w:val="00EE37E4"/>
    <w:rsid w:val="00EF5449"/>
    <w:rsid w:val="00F01531"/>
    <w:rsid w:val="00F32B7D"/>
    <w:rsid w:val="00F41465"/>
    <w:rsid w:val="00F41916"/>
    <w:rsid w:val="00F470B7"/>
    <w:rsid w:val="00F519A7"/>
    <w:rsid w:val="00F565E4"/>
    <w:rsid w:val="00F62C90"/>
    <w:rsid w:val="00F71D49"/>
    <w:rsid w:val="00F81150"/>
    <w:rsid w:val="00F87F60"/>
    <w:rsid w:val="00FA11A2"/>
    <w:rsid w:val="00FA45C4"/>
    <w:rsid w:val="00FC24EA"/>
    <w:rsid w:val="00FC3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856"/>
    <w:rPr>
      <w:sz w:val="26"/>
    </w:rPr>
  </w:style>
  <w:style w:type="paragraph" w:styleId="1">
    <w:name w:val="heading 1"/>
    <w:basedOn w:val="a"/>
    <w:next w:val="a"/>
    <w:link w:val="10"/>
    <w:qFormat/>
    <w:rsid w:val="00553A72"/>
    <w:pPr>
      <w:keepNext/>
      <w:jc w:val="center"/>
      <w:outlineLvl w:val="0"/>
    </w:pPr>
    <w:rPr>
      <w:b/>
    </w:rPr>
  </w:style>
  <w:style w:type="paragraph" w:styleId="6">
    <w:name w:val="heading 6"/>
    <w:basedOn w:val="a"/>
    <w:next w:val="a"/>
    <w:qFormat/>
    <w:rsid w:val="00366DC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2">
    <w:name w:val="1212"/>
    <w:basedOn w:val="a3"/>
    <w:rsid w:val="00553A72"/>
    <w:pPr>
      <w:spacing w:before="100" w:beforeAutospacing="1" w:after="100" w:afterAutospacing="1" w:line="360" w:lineRule="auto"/>
      <w:ind w:firstLine="720"/>
      <w:jc w:val="both"/>
      <w:outlineLvl w:val="9"/>
    </w:pPr>
    <w:rPr>
      <w:rFonts w:ascii="Times New Roman" w:hAnsi="Times New Roman" w:cs="Times New Roman"/>
      <w:b w:val="0"/>
      <w:bCs w:val="0"/>
      <w:color w:val="000000"/>
      <w:kern w:val="0"/>
      <w:sz w:val="26"/>
      <w:szCs w:val="20"/>
    </w:rPr>
  </w:style>
  <w:style w:type="paragraph" w:styleId="a3">
    <w:name w:val="Title"/>
    <w:basedOn w:val="a"/>
    <w:qFormat/>
    <w:rsid w:val="00553A72"/>
    <w:pPr>
      <w:spacing w:before="240" w:after="60"/>
      <w:jc w:val="center"/>
      <w:outlineLvl w:val="0"/>
    </w:pPr>
    <w:rPr>
      <w:rFonts w:ascii="Arial" w:hAnsi="Arial" w:cs="Arial"/>
      <w:b/>
      <w:bCs/>
      <w:kern w:val="28"/>
      <w:sz w:val="32"/>
      <w:szCs w:val="32"/>
    </w:rPr>
  </w:style>
  <w:style w:type="paragraph" w:styleId="a4">
    <w:name w:val="Body Text"/>
    <w:basedOn w:val="a"/>
    <w:rsid w:val="00553A72"/>
    <w:pPr>
      <w:spacing w:line="360" w:lineRule="auto"/>
      <w:jc w:val="both"/>
    </w:pPr>
  </w:style>
  <w:style w:type="paragraph" w:styleId="2">
    <w:name w:val="Body Text 2"/>
    <w:basedOn w:val="a"/>
    <w:rsid w:val="00553A72"/>
    <w:pPr>
      <w:jc w:val="center"/>
    </w:pPr>
    <w:rPr>
      <w:b/>
      <w:bCs/>
      <w:i/>
      <w:iCs/>
    </w:rPr>
  </w:style>
  <w:style w:type="paragraph" w:styleId="a5">
    <w:name w:val="Body Text Indent"/>
    <w:basedOn w:val="a"/>
    <w:rsid w:val="00366DC2"/>
    <w:pPr>
      <w:spacing w:after="120"/>
      <w:ind w:left="283"/>
    </w:pPr>
  </w:style>
  <w:style w:type="paragraph" w:styleId="3">
    <w:name w:val="Body Text 3"/>
    <w:basedOn w:val="a"/>
    <w:rsid w:val="00473A30"/>
    <w:pPr>
      <w:spacing w:after="120"/>
    </w:pPr>
    <w:rPr>
      <w:sz w:val="16"/>
      <w:szCs w:val="16"/>
    </w:rPr>
  </w:style>
  <w:style w:type="table" w:styleId="a6">
    <w:name w:val="Table Grid"/>
    <w:basedOn w:val="a1"/>
    <w:rsid w:val="00473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947846"/>
    <w:rPr>
      <w:rFonts w:ascii="Tahoma" w:hAnsi="Tahoma" w:cs="Tahoma"/>
      <w:sz w:val="16"/>
      <w:szCs w:val="16"/>
    </w:rPr>
  </w:style>
  <w:style w:type="paragraph" w:styleId="20">
    <w:name w:val="Body Text Indent 2"/>
    <w:basedOn w:val="a"/>
    <w:rsid w:val="00CF6D16"/>
    <w:pPr>
      <w:spacing w:after="120" w:line="480" w:lineRule="auto"/>
      <w:ind w:left="283"/>
    </w:pPr>
  </w:style>
  <w:style w:type="paragraph" w:customStyle="1" w:styleId="ConsNormal">
    <w:name w:val="ConsNormal"/>
    <w:rsid w:val="00CF6D16"/>
    <w:pPr>
      <w:widowControl w:val="0"/>
      <w:autoSpaceDE w:val="0"/>
      <w:autoSpaceDN w:val="0"/>
      <w:adjustRightInd w:val="0"/>
      <w:ind w:right="19772" w:firstLine="720"/>
    </w:pPr>
    <w:rPr>
      <w:sz w:val="32"/>
      <w:szCs w:val="32"/>
    </w:rPr>
  </w:style>
  <w:style w:type="paragraph" w:customStyle="1" w:styleId="ConsNonformat">
    <w:name w:val="ConsNonformat"/>
    <w:rsid w:val="00CF6D16"/>
    <w:pPr>
      <w:widowControl w:val="0"/>
      <w:autoSpaceDE w:val="0"/>
      <w:autoSpaceDN w:val="0"/>
      <w:adjustRightInd w:val="0"/>
      <w:ind w:right="19772"/>
    </w:pPr>
    <w:rPr>
      <w:rFonts w:ascii="Courier New" w:hAnsi="Courier New" w:cs="Courier New"/>
    </w:rPr>
  </w:style>
  <w:style w:type="paragraph" w:customStyle="1" w:styleId="ConsTitle">
    <w:name w:val="ConsTitle"/>
    <w:rsid w:val="00CF6D16"/>
    <w:pPr>
      <w:widowControl w:val="0"/>
      <w:snapToGrid w:val="0"/>
      <w:ind w:right="19772"/>
    </w:pPr>
    <w:rPr>
      <w:rFonts w:ascii="Arial" w:hAnsi="Arial"/>
      <w:b/>
      <w:sz w:val="18"/>
    </w:rPr>
  </w:style>
  <w:style w:type="character" w:customStyle="1" w:styleId="a8">
    <w:name w:val="Гипертекстовая ссылка"/>
    <w:basedOn w:val="a0"/>
    <w:uiPriority w:val="99"/>
    <w:rsid w:val="008633A3"/>
    <w:rPr>
      <w:color w:val="008000"/>
    </w:rPr>
  </w:style>
  <w:style w:type="paragraph" w:styleId="a9">
    <w:name w:val="List Paragraph"/>
    <w:basedOn w:val="a"/>
    <w:uiPriority w:val="34"/>
    <w:qFormat/>
    <w:rsid w:val="00276E14"/>
    <w:pPr>
      <w:spacing w:after="200" w:line="276" w:lineRule="auto"/>
      <w:ind w:left="720"/>
      <w:contextualSpacing/>
    </w:pPr>
    <w:rPr>
      <w:rFonts w:ascii="Calibri" w:eastAsia="Calibri" w:hAnsi="Calibri"/>
      <w:sz w:val="22"/>
      <w:szCs w:val="22"/>
      <w:lang w:eastAsia="en-US"/>
    </w:rPr>
  </w:style>
  <w:style w:type="character" w:customStyle="1" w:styleId="aa">
    <w:name w:val="Цветовое выделение"/>
    <w:uiPriority w:val="99"/>
    <w:rsid w:val="00D17C15"/>
    <w:rPr>
      <w:b/>
      <w:bCs/>
      <w:color w:val="26282F"/>
    </w:rPr>
  </w:style>
  <w:style w:type="paragraph" w:customStyle="1" w:styleId="ab">
    <w:name w:val="Заголовок статьи"/>
    <w:basedOn w:val="a"/>
    <w:next w:val="a"/>
    <w:uiPriority w:val="99"/>
    <w:rsid w:val="00D17C15"/>
    <w:pPr>
      <w:widowControl w:val="0"/>
      <w:autoSpaceDE w:val="0"/>
      <w:autoSpaceDN w:val="0"/>
      <w:adjustRightInd w:val="0"/>
      <w:ind w:left="1612" w:hanging="892"/>
      <w:jc w:val="both"/>
    </w:pPr>
    <w:rPr>
      <w:rFonts w:ascii="Arial" w:eastAsiaTheme="minorEastAsia" w:hAnsi="Arial" w:cs="Arial"/>
      <w:sz w:val="24"/>
      <w:szCs w:val="24"/>
    </w:rPr>
  </w:style>
  <w:style w:type="paragraph" w:customStyle="1" w:styleId="ac">
    <w:name w:val="Информация об изменениях"/>
    <w:basedOn w:val="a"/>
    <w:next w:val="a"/>
    <w:uiPriority w:val="99"/>
    <w:rsid w:val="00CE36D8"/>
    <w:pPr>
      <w:widowControl w:val="0"/>
      <w:autoSpaceDE w:val="0"/>
      <w:autoSpaceDN w:val="0"/>
      <w:adjustRightInd w:val="0"/>
      <w:spacing w:before="180"/>
      <w:ind w:left="360" w:right="360"/>
      <w:jc w:val="both"/>
    </w:pPr>
    <w:rPr>
      <w:rFonts w:ascii="Arial" w:eastAsiaTheme="minorEastAsia" w:hAnsi="Arial" w:cs="Arial"/>
      <w:color w:val="353842"/>
      <w:sz w:val="18"/>
      <w:szCs w:val="18"/>
      <w:shd w:val="clear" w:color="auto" w:fill="EAEFED"/>
    </w:rPr>
  </w:style>
  <w:style w:type="paragraph" w:customStyle="1" w:styleId="ad">
    <w:name w:val="Подзаголовок для информации об изменениях"/>
    <w:basedOn w:val="a"/>
    <w:next w:val="a"/>
    <w:uiPriority w:val="99"/>
    <w:rsid w:val="00CE36D8"/>
    <w:pPr>
      <w:widowControl w:val="0"/>
      <w:autoSpaceDE w:val="0"/>
      <w:autoSpaceDN w:val="0"/>
      <w:adjustRightInd w:val="0"/>
      <w:ind w:firstLine="720"/>
      <w:jc w:val="both"/>
    </w:pPr>
    <w:rPr>
      <w:rFonts w:ascii="Arial" w:eastAsiaTheme="minorEastAsia" w:hAnsi="Arial" w:cs="Arial"/>
      <w:b/>
      <w:bCs/>
      <w:color w:val="353842"/>
      <w:sz w:val="18"/>
      <w:szCs w:val="18"/>
    </w:rPr>
  </w:style>
  <w:style w:type="paragraph" w:customStyle="1" w:styleId="ae">
    <w:name w:val="Комментарий"/>
    <w:basedOn w:val="a"/>
    <w:next w:val="a"/>
    <w:uiPriority w:val="99"/>
    <w:rsid w:val="00EC26D8"/>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EC26D8"/>
    <w:rPr>
      <w:i/>
      <w:iCs/>
    </w:rPr>
  </w:style>
  <w:style w:type="paragraph" w:customStyle="1" w:styleId="af0">
    <w:name w:val="Таблицы (моноширинный)"/>
    <w:basedOn w:val="a"/>
    <w:next w:val="a"/>
    <w:uiPriority w:val="99"/>
    <w:rsid w:val="00EC26D8"/>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rsid w:val="00783139"/>
    <w:rPr>
      <w:b/>
      <w:sz w:val="26"/>
    </w:rPr>
  </w:style>
</w:styles>
</file>

<file path=word/webSettings.xml><?xml version="1.0" encoding="utf-8"?>
<w:webSettings xmlns:r="http://schemas.openxmlformats.org/officeDocument/2006/relationships" xmlns:w="http://schemas.openxmlformats.org/wordprocessingml/2006/main">
  <w:divs>
    <w:div w:id="18628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70272954.0" TargetMode="External"/><Relationship Id="rId18" Type="http://schemas.openxmlformats.org/officeDocument/2006/relationships/hyperlink" Target="garantF1://70171682.301" TargetMode="External"/><Relationship Id="rId26" Type="http://schemas.openxmlformats.org/officeDocument/2006/relationships/hyperlink" Target="garantF1://70171682.0" TargetMode="External"/><Relationship Id="rId3" Type="http://schemas.openxmlformats.org/officeDocument/2006/relationships/styles" Target="styles.xml"/><Relationship Id="rId21" Type="http://schemas.openxmlformats.org/officeDocument/2006/relationships/hyperlink" Target="garantF1://70272954.0" TargetMode="External"/><Relationship Id="rId34"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12064203.0" TargetMode="External"/><Relationship Id="rId17" Type="http://schemas.openxmlformats.org/officeDocument/2006/relationships/hyperlink" Target="garantF1://70581384.1000" TargetMode="External"/><Relationship Id="rId25" Type="http://schemas.openxmlformats.org/officeDocument/2006/relationships/hyperlink" Target="garantF1://7027295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171682.0" TargetMode="External"/><Relationship Id="rId20" Type="http://schemas.openxmlformats.org/officeDocument/2006/relationships/hyperlink" Target="garantF1://12064203.0" TargetMode="External"/><Relationship Id="rId29" Type="http://schemas.openxmlformats.org/officeDocument/2006/relationships/hyperlink" Target="garantF1://12064203.121350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47919914.0" TargetMode="External"/><Relationship Id="rId24" Type="http://schemas.openxmlformats.org/officeDocument/2006/relationships/hyperlink" Target="garantF1://12064203.0" TargetMode="External"/><Relationship Id="rId32" Type="http://schemas.openxmlformats.org/officeDocument/2006/relationships/hyperlink" Target="garantF1://12064203.1213502" TargetMode="External"/><Relationship Id="rId5" Type="http://schemas.openxmlformats.org/officeDocument/2006/relationships/webSettings" Target="webSettings.xml"/><Relationship Id="rId15" Type="http://schemas.openxmlformats.org/officeDocument/2006/relationships/hyperlink" Target="garantF1://84566.0" TargetMode="External"/><Relationship Id="rId23" Type="http://schemas.openxmlformats.org/officeDocument/2006/relationships/hyperlink" Target="garantF1://10002673.3" TargetMode="External"/><Relationship Id="rId28" Type="http://schemas.openxmlformats.org/officeDocument/2006/relationships/hyperlink" Target="garantF1://12064203.1303" TargetMode="External"/><Relationship Id="rId10" Type="http://schemas.openxmlformats.org/officeDocument/2006/relationships/hyperlink" Target="garantF1://70272954.0" TargetMode="External"/><Relationship Id="rId19" Type="http://schemas.openxmlformats.org/officeDocument/2006/relationships/hyperlink" Target="garantF1://70171682.301" TargetMode="External"/><Relationship Id="rId31" Type="http://schemas.openxmlformats.org/officeDocument/2006/relationships/hyperlink" Target="garantF1://70171682.301" TargetMode="External"/><Relationship Id="rId4" Type="http://schemas.openxmlformats.org/officeDocument/2006/relationships/settings" Target="settings.xml"/><Relationship Id="rId9" Type="http://schemas.openxmlformats.org/officeDocument/2006/relationships/hyperlink" Target="garantF1://70171682.0" TargetMode="External"/><Relationship Id="rId14" Type="http://schemas.openxmlformats.org/officeDocument/2006/relationships/hyperlink" Target="garantF1://12064203.1213502" TargetMode="External"/><Relationship Id="rId22" Type="http://schemas.openxmlformats.org/officeDocument/2006/relationships/hyperlink" Target="garantF1://47919914.0" TargetMode="External"/><Relationship Id="rId27" Type="http://schemas.openxmlformats.org/officeDocument/2006/relationships/hyperlink" Target="garantF1://86367.40731" TargetMode="External"/><Relationship Id="rId30" Type="http://schemas.openxmlformats.org/officeDocument/2006/relationships/hyperlink" Target="garantF1://7360448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C5A0-4A79-42D1-B06A-C7023419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5790</Words>
  <Characters>33003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Шкотовский р</Company>
  <LinksUpToDate>false</LinksUpToDate>
  <CharactersWithSpaces>38716</CharactersWithSpaces>
  <SharedDoc>false</SharedDoc>
  <HLinks>
    <vt:vector size="18" baseType="variant">
      <vt:variant>
        <vt:i4>6357041</vt:i4>
      </vt:variant>
      <vt:variant>
        <vt:i4>6</vt:i4>
      </vt:variant>
      <vt:variant>
        <vt:i4>0</vt:i4>
      </vt:variant>
      <vt:variant>
        <vt:i4>5</vt:i4>
      </vt:variant>
      <vt:variant>
        <vt:lpwstr>garantf1://12082695.0/</vt:lpwstr>
      </vt:variant>
      <vt:variant>
        <vt:lpwstr/>
      </vt:variant>
      <vt:variant>
        <vt:i4>7274559</vt:i4>
      </vt:variant>
      <vt:variant>
        <vt:i4>3</vt:i4>
      </vt:variant>
      <vt:variant>
        <vt:i4>0</vt:i4>
      </vt:variant>
      <vt:variant>
        <vt:i4>5</vt:i4>
      </vt:variant>
      <vt:variant>
        <vt:lpwstr>garantf1://12052272.0/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2024-02-20T23:58:00Z</cp:lastPrinted>
  <dcterms:created xsi:type="dcterms:W3CDTF">2024-02-19T04:59:00Z</dcterms:created>
  <dcterms:modified xsi:type="dcterms:W3CDTF">2024-02-19T04:59:00Z</dcterms:modified>
</cp:coreProperties>
</file>